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58C085" w14:textId="26B70C21" w:rsidR="00E44949" w:rsidRDefault="00E44949" w:rsidP="008416DB">
      <w:pPr>
        <w:rPr>
          <w:rFonts w:asciiTheme="minorHAnsi" w:eastAsia="Arial" w:hAnsiTheme="minorHAnsi" w:cstheme="minorHAnsi"/>
          <w:b/>
          <w:sz w:val="44"/>
          <w:szCs w:val="44"/>
        </w:rPr>
      </w:pPr>
    </w:p>
    <w:p w14:paraId="2564850D" w14:textId="77777777" w:rsidR="00BC2F17" w:rsidRPr="00E44949" w:rsidRDefault="00BC2F17" w:rsidP="00E44949">
      <w:pPr>
        <w:rPr>
          <w:rFonts w:asciiTheme="minorHAnsi" w:hAnsiTheme="minorHAnsi" w:cstheme="minorHAnsi"/>
          <w:sz w:val="36"/>
          <w:szCs w:val="36"/>
        </w:rPr>
        <w:sectPr w:rsidR="00BC2F17" w:rsidRPr="00E44949">
          <w:headerReference w:type="even" r:id="rId7"/>
          <w:headerReference w:type="default" r:id="rId8"/>
          <w:footerReference w:type="even" r:id="rId9"/>
          <w:footerReference w:type="default" r:id="rId10"/>
          <w:headerReference w:type="first" r:id="rId11"/>
          <w:footerReference w:type="first" r:id="rId12"/>
          <w:type w:val="continuous"/>
          <w:pgSz w:w="11906" w:h="16838"/>
          <w:pgMar w:top="567" w:right="992" w:bottom="1418" w:left="1418" w:header="708" w:footer="708" w:gutter="0"/>
          <w:cols w:num="2" w:space="850" w:equalWidth="0">
            <w:col w:w="3954" w:space="850"/>
            <w:col w:w="4691"/>
          </w:cols>
          <w:docGrid w:linePitch="360"/>
        </w:sectPr>
      </w:pPr>
    </w:p>
    <w:p w14:paraId="5D8E5A88" w14:textId="20112732" w:rsidR="00E44949" w:rsidRPr="00E44949" w:rsidRDefault="00E44949" w:rsidP="00E44949">
      <w:pPr>
        <w:jc w:val="center"/>
        <w:rPr>
          <w:rFonts w:asciiTheme="minorHAnsi" w:hAnsiTheme="minorHAnsi" w:cstheme="minorHAnsi"/>
          <w:sz w:val="44"/>
          <w:szCs w:val="44"/>
        </w:rPr>
        <w:sectPr w:rsidR="00E44949" w:rsidRPr="00E44949" w:rsidSect="00E44949">
          <w:footerReference w:type="default" r:id="rId13"/>
          <w:footerReference w:type="first" r:id="rId14"/>
          <w:type w:val="continuous"/>
          <w:pgSz w:w="11906" w:h="16838"/>
          <w:pgMar w:top="567" w:right="992" w:bottom="1418" w:left="1418" w:header="708" w:footer="708" w:gutter="0"/>
          <w:cols w:space="708"/>
          <w:docGrid w:linePitch="360"/>
        </w:sectPr>
      </w:pPr>
      <w:r w:rsidRPr="00E44949">
        <w:rPr>
          <w:rFonts w:asciiTheme="minorHAnsi" w:eastAsia="Arial" w:hAnsiTheme="minorHAnsi" w:cstheme="minorHAnsi"/>
          <w:b/>
          <w:sz w:val="44"/>
          <w:szCs w:val="44"/>
        </w:rPr>
        <w:t>3</w:t>
      </w:r>
      <w:r w:rsidR="00AD6123">
        <w:rPr>
          <w:rFonts w:asciiTheme="minorHAnsi" w:eastAsia="Arial" w:hAnsiTheme="minorHAnsi" w:cstheme="minorHAnsi"/>
          <w:b/>
          <w:sz w:val="44"/>
          <w:szCs w:val="44"/>
        </w:rPr>
        <w:t>5</w:t>
      </w:r>
      <w:r w:rsidRPr="00E44949">
        <w:rPr>
          <w:rFonts w:asciiTheme="minorHAnsi" w:hAnsiTheme="minorHAnsi" w:cstheme="minorHAnsi"/>
          <w:b/>
          <w:sz w:val="44"/>
          <w:szCs w:val="44"/>
        </w:rPr>
        <w:t>. SOBOTECKÝ JARMARK 2</w:t>
      </w:r>
      <w:r w:rsidR="00AD6123">
        <w:rPr>
          <w:rFonts w:asciiTheme="minorHAnsi" w:hAnsiTheme="minorHAnsi" w:cstheme="minorHAnsi"/>
          <w:b/>
          <w:sz w:val="44"/>
          <w:szCs w:val="44"/>
        </w:rPr>
        <w:t>1</w:t>
      </w:r>
      <w:r w:rsidRPr="00E44949">
        <w:rPr>
          <w:rFonts w:asciiTheme="minorHAnsi" w:hAnsiTheme="minorHAnsi" w:cstheme="minorHAnsi"/>
          <w:b/>
          <w:sz w:val="44"/>
          <w:szCs w:val="44"/>
        </w:rPr>
        <w:t>. - 2</w:t>
      </w:r>
      <w:r w:rsidR="00AD6123">
        <w:rPr>
          <w:rFonts w:asciiTheme="minorHAnsi" w:hAnsiTheme="minorHAnsi" w:cstheme="minorHAnsi"/>
          <w:b/>
          <w:sz w:val="44"/>
          <w:szCs w:val="44"/>
        </w:rPr>
        <w:t>2</w:t>
      </w:r>
      <w:r w:rsidRPr="00E44949">
        <w:rPr>
          <w:rFonts w:asciiTheme="minorHAnsi" w:hAnsiTheme="minorHAnsi" w:cstheme="minorHAnsi"/>
          <w:b/>
          <w:sz w:val="44"/>
          <w:szCs w:val="44"/>
        </w:rPr>
        <w:t>. 8. 202</w:t>
      </w:r>
      <w:r w:rsidR="00AD6123">
        <w:rPr>
          <w:rFonts w:asciiTheme="minorHAnsi" w:hAnsiTheme="minorHAnsi" w:cstheme="minorHAnsi"/>
          <w:b/>
          <w:sz w:val="44"/>
          <w:szCs w:val="44"/>
        </w:rPr>
        <w:t>6</w:t>
      </w:r>
    </w:p>
    <w:p w14:paraId="1C5117F2" w14:textId="77777777" w:rsidR="00BC2F17" w:rsidRPr="00E44949" w:rsidRDefault="00BC2F17" w:rsidP="00E44949">
      <w:pPr>
        <w:jc w:val="center"/>
        <w:rPr>
          <w:rFonts w:asciiTheme="minorHAnsi" w:hAnsiTheme="minorHAnsi" w:cstheme="minorHAnsi"/>
          <w:bCs/>
          <w:sz w:val="32"/>
          <w:szCs w:val="32"/>
        </w:rPr>
      </w:pPr>
      <w:r w:rsidRPr="00E44949">
        <w:rPr>
          <w:rFonts w:asciiTheme="minorHAnsi" w:hAnsiTheme="minorHAnsi" w:cstheme="minorHAnsi"/>
          <w:bCs/>
          <w:sz w:val="32"/>
          <w:szCs w:val="32"/>
        </w:rPr>
        <w:t>ŽÁDOST O PRONÁJEM MÍSTA</w:t>
      </w:r>
      <w:r w:rsidR="008D5C81" w:rsidRPr="00E44949">
        <w:rPr>
          <w:rFonts w:asciiTheme="minorHAnsi" w:hAnsiTheme="minorHAnsi" w:cstheme="minorHAnsi"/>
          <w:bCs/>
          <w:sz w:val="32"/>
          <w:szCs w:val="32"/>
        </w:rPr>
        <w:t xml:space="preserve"> </w:t>
      </w:r>
      <w:r w:rsidRPr="00E44949">
        <w:rPr>
          <w:rFonts w:asciiTheme="minorHAnsi" w:hAnsiTheme="minorHAnsi" w:cstheme="minorHAnsi"/>
          <w:bCs/>
          <w:sz w:val="32"/>
          <w:szCs w:val="32"/>
        </w:rPr>
        <w:t>PRO PRODEJNÍ STÁNEK</w:t>
      </w:r>
    </w:p>
    <w:p w14:paraId="04270D24" w14:textId="70068C5B" w:rsidR="0066745C" w:rsidRPr="00E44949" w:rsidRDefault="005530BB" w:rsidP="00E44949">
      <w:pPr>
        <w:spacing w:line="276" w:lineRule="auto"/>
        <w:jc w:val="center"/>
        <w:rPr>
          <w:rFonts w:asciiTheme="minorHAnsi" w:hAnsiTheme="minorHAnsi" w:cstheme="minorHAnsi"/>
          <w:b/>
          <w:color w:val="FF0000"/>
          <w:sz w:val="36"/>
          <w:szCs w:val="36"/>
          <w:u w:val="single"/>
        </w:rPr>
      </w:pPr>
      <w:r w:rsidRPr="00E44949">
        <w:rPr>
          <w:rFonts w:asciiTheme="minorHAnsi" w:hAnsiTheme="minorHAnsi" w:cstheme="minorHAnsi"/>
          <w:b/>
          <w:color w:val="FF0000"/>
          <w:sz w:val="36"/>
          <w:szCs w:val="36"/>
          <w:u w:val="single"/>
        </w:rPr>
        <w:t>NÁMĚSTÍ, BOLESLAVSKÁ ULICE</w:t>
      </w:r>
    </w:p>
    <w:p w14:paraId="3A4B935A" w14:textId="77777777" w:rsidR="00953CBB" w:rsidRPr="00953CBB" w:rsidRDefault="00953CBB" w:rsidP="00953CBB">
      <w:pPr>
        <w:spacing w:line="276" w:lineRule="auto"/>
        <w:jc w:val="center"/>
        <w:rPr>
          <w:rFonts w:asciiTheme="minorHAnsi" w:hAnsiTheme="minorHAnsi" w:cstheme="minorHAnsi"/>
          <w:b/>
          <w:sz w:val="20"/>
          <w:u w:val="single"/>
        </w:rPr>
      </w:pPr>
    </w:p>
    <w:tbl>
      <w:tblPr>
        <w:tblW w:w="10811" w:type="dxa"/>
        <w:tblInd w:w="-806" w:type="dxa"/>
        <w:tblLayout w:type="fixed"/>
        <w:tblLook w:val="0000" w:firstRow="0" w:lastRow="0" w:firstColumn="0" w:lastColumn="0" w:noHBand="0" w:noVBand="0"/>
      </w:tblPr>
      <w:tblGrid>
        <w:gridCol w:w="4033"/>
        <w:gridCol w:w="6778"/>
      </w:tblGrid>
      <w:tr w:rsidR="00953CBB" w:rsidRPr="00953CBB" w14:paraId="7F68C812" w14:textId="77777777" w:rsidTr="001E583D">
        <w:tc>
          <w:tcPr>
            <w:tcW w:w="4033" w:type="dxa"/>
            <w:tcBorders>
              <w:top w:val="single" w:sz="4" w:space="0" w:color="000000"/>
              <w:left w:val="single" w:sz="4" w:space="0" w:color="000000"/>
              <w:bottom w:val="single" w:sz="4" w:space="0" w:color="000000"/>
            </w:tcBorders>
          </w:tcPr>
          <w:p w14:paraId="0060C15C" w14:textId="77777777" w:rsidR="00953CBB" w:rsidRPr="00953CBB" w:rsidRDefault="00953CBB" w:rsidP="001E583D">
            <w:pPr>
              <w:snapToGrid w:val="0"/>
              <w:spacing w:line="276" w:lineRule="auto"/>
              <w:rPr>
                <w:rFonts w:asciiTheme="minorHAnsi" w:hAnsiTheme="minorHAnsi" w:cstheme="minorHAnsi"/>
                <w:b/>
                <w:szCs w:val="24"/>
              </w:rPr>
            </w:pPr>
            <w:r w:rsidRPr="00953CBB">
              <w:rPr>
                <w:rFonts w:asciiTheme="minorHAnsi" w:hAnsiTheme="minorHAnsi" w:cstheme="minorHAnsi"/>
                <w:b/>
                <w:szCs w:val="24"/>
              </w:rPr>
              <w:br/>
              <w:t>NÁZEV FIRMY:</w:t>
            </w:r>
            <w:r w:rsidRPr="00953CBB">
              <w:rPr>
                <w:rFonts w:asciiTheme="minorHAnsi" w:hAnsiTheme="minorHAnsi" w:cstheme="minorHAnsi"/>
                <w:b/>
                <w:szCs w:val="24"/>
              </w:rPr>
              <w:br/>
              <w:t>JMÉNO A PŘÍJMENÍ:</w:t>
            </w:r>
          </w:p>
          <w:p w14:paraId="1AE69BD9" w14:textId="77777777" w:rsidR="00953CBB" w:rsidRPr="00953CBB" w:rsidRDefault="00953CBB" w:rsidP="001E583D">
            <w:pPr>
              <w:spacing w:line="276" w:lineRule="auto"/>
              <w:rPr>
                <w:rFonts w:asciiTheme="minorHAnsi" w:hAnsiTheme="minorHAnsi" w:cstheme="minorHAnsi"/>
                <w:b/>
                <w:szCs w:val="24"/>
              </w:rPr>
            </w:pPr>
          </w:p>
        </w:tc>
        <w:tc>
          <w:tcPr>
            <w:tcW w:w="6778" w:type="dxa"/>
            <w:tcBorders>
              <w:top w:val="single" w:sz="4" w:space="0" w:color="000000"/>
              <w:left w:val="single" w:sz="4" w:space="0" w:color="000000"/>
              <w:bottom w:val="single" w:sz="4" w:space="0" w:color="000000"/>
              <w:right w:val="single" w:sz="4" w:space="0" w:color="000000"/>
            </w:tcBorders>
          </w:tcPr>
          <w:p w14:paraId="1BF59ADE" w14:textId="77777777" w:rsidR="00953CBB" w:rsidRPr="00953CBB" w:rsidRDefault="00953CBB" w:rsidP="001E583D">
            <w:pPr>
              <w:snapToGrid w:val="0"/>
              <w:spacing w:line="276" w:lineRule="auto"/>
              <w:jc w:val="both"/>
              <w:rPr>
                <w:rFonts w:asciiTheme="minorHAnsi" w:hAnsiTheme="minorHAnsi" w:cstheme="minorHAnsi"/>
                <w:b/>
                <w:szCs w:val="24"/>
              </w:rPr>
            </w:pPr>
          </w:p>
          <w:p w14:paraId="38430001" w14:textId="77777777" w:rsidR="00953CBB" w:rsidRPr="00953CBB" w:rsidRDefault="00953CBB" w:rsidP="001E583D">
            <w:pPr>
              <w:spacing w:line="276" w:lineRule="auto"/>
              <w:jc w:val="both"/>
              <w:rPr>
                <w:rFonts w:asciiTheme="minorHAnsi" w:hAnsiTheme="minorHAnsi" w:cstheme="minorHAnsi"/>
                <w:b/>
                <w:szCs w:val="24"/>
              </w:rPr>
            </w:pPr>
          </w:p>
          <w:p w14:paraId="7D63F988" w14:textId="77777777" w:rsidR="00953CBB" w:rsidRPr="00953CBB" w:rsidRDefault="00953CBB" w:rsidP="001E583D">
            <w:pPr>
              <w:spacing w:line="276" w:lineRule="auto"/>
              <w:jc w:val="both"/>
              <w:rPr>
                <w:rFonts w:asciiTheme="minorHAnsi" w:hAnsiTheme="minorHAnsi" w:cstheme="minorHAnsi"/>
                <w:b/>
                <w:szCs w:val="24"/>
              </w:rPr>
            </w:pPr>
          </w:p>
        </w:tc>
      </w:tr>
      <w:tr w:rsidR="00953CBB" w:rsidRPr="00953CBB" w14:paraId="63C2110A" w14:textId="77777777" w:rsidTr="001E583D">
        <w:tc>
          <w:tcPr>
            <w:tcW w:w="4033" w:type="dxa"/>
            <w:tcBorders>
              <w:top w:val="single" w:sz="4" w:space="0" w:color="000000"/>
              <w:left w:val="single" w:sz="4" w:space="0" w:color="000000"/>
              <w:bottom w:val="single" w:sz="4" w:space="0" w:color="000000"/>
            </w:tcBorders>
          </w:tcPr>
          <w:p w14:paraId="71D04981" w14:textId="77777777" w:rsidR="00953CBB" w:rsidRPr="00953CBB" w:rsidRDefault="00953CBB" w:rsidP="001E583D">
            <w:pPr>
              <w:snapToGrid w:val="0"/>
              <w:spacing w:line="276" w:lineRule="auto"/>
              <w:rPr>
                <w:rFonts w:asciiTheme="minorHAnsi" w:hAnsiTheme="minorHAnsi" w:cstheme="minorHAnsi"/>
                <w:sz w:val="22"/>
                <w:szCs w:val="22"/>
              </w:rPr>
            </w:pPr>
            <w:r w:rsidRPr="00953CBB">
              <w:rPr>
                <w:rFonts w:asciiTheme="minorHAnsi" w:hAnsiTheme="minorHAnsi" w:cstheme="minorHAnsi"/>
                <w:b/>
                <w:szCs w:val="24"/>
              </w:rPr>
              <w:br/>
              <w:t>ADRESA:</w:t>
            </w:r>
            <w:r w:rsidRPr="00953CBB">
              <w:rPr>
                <w:rFonts w:asciiTheme="minorHAnsi" w:hAnsiTheme="minorHAnsi" w:cstheme="minorHAnsi"/>
                <w:b/>
                <w:szCs w:val="24"/>
              </w:rPr>
              <w:br/>
            </w:r>
            <w:r w:rsidRPr="00953CBB">
              <w:rPr>
                <w:rFonts w:asciiTheme="minorHAnsi" w:hAnsiTheme="minorHAnsi" w:cstheme="minorHAnsi"/>
                <w:sz w:val="22"/>
                <w:szCs w:val="22"/>
              </w:rPr>
              <w:t>(ulice, číslo, PSČ, město)</w:t>
            </w:r>
          </w:p>
        </w:tc>
        <w:tc>
          <w:tcPr>
            <w:tcW w:w="6778" w:type="dxa"/>
            <w:tcBorders>
              <w:top w:val="single" w:sz="4" w:space="0" w:color="000000"/>
              <w:left w:val="single" w:sz="4" w:space="0" w:color="000000"/>
              <w:bottom w:val="single" w:sz="4" w:space="0" w:color="000000"/>
              <w:right w:val="single" w:sz="4" w:space="0" w:color="000000"/>
            </w:tcBorders>
          </w:tcPr>
          <w:p w14:paraId="5EA0DA83" w14:textId="77777777" w:rsidR="00953CBB" w:rsidRPr="00953CBB" w:rsidRDefault="00953CBB" w:rsidP="001E583D">
            <w:pPr>
              <w:snapToGrid w:val="0"/>
              <w:spacing w:line="276" w:lineRule="auto"/>
              <w:jc w:val="both"/>
              <w:rPr>
                <w:rFonts w:asciiTheme="minorHAnsi" w:hAnsiTheme="minorHAnsi" w:cstheme="minorHAnsi"/>
                <w:b/>
                <w:szCs w:val="24"/>
              </w:rPr>
            </w:pPr>
          </w:p>
          <w:p w14:paraId="5BEBCF25" w14:textId="77777777" w:rsidR="00953CBB" w:rsidRPr="00953CBB" w:rsidRDefault="00953CBB" w:rsidP="001E583D">
            <w:pPr>
              <w:spacing w:line="276" w:lineRule="auto"/>
              <w:jc w:val="both"/>
              <w:rPr>
                <w:rFonts w:asciiTheme="minorHAnsi" w:hAnsiTheme="minorHAnsi" w:cstheme="minorHAnsi"/>
                <w:b/>
                <w:szCs w:val="24"/>
              </w:rPr>
            </w:pPr>
          </w:p>
          <w:p w14:paraId="0076AC71" w14:textId="77777777" w:rsidR="00953CBB" w:rsidRPr="00953CBB" w:rsidRDefault="00953CBB" w:rsidP="001E583D">
            <w:pPr>
              <w:rPr>
                <w:rFonts w:asciiTheme="minorHAnsi" w:hAnsiTheme="minorHAnsi" w:cstheme="minorHAnsi"/>
                <w:szCs w:val="24"/>
              </w:rPr>
            </w:pPr>
            <w:r w:rsidRPr="00953CBB">
              <w:rPr>
                <w:rFonts w:asciiTheme="minorHAnsi" w:hAnsiTheme="minorHAnsi" w:cstheme="minorHAnsi"/>
                <w:szCs w:val="24"/>
              </w:rPr>
              <w:br/>
            </w:r>
          </w:p>
        </w:tc>
      </w:tr>
      <w:tr w:rsidR="00953CBB" w:rsidRPr="00953CBB" w14:paraId="5DF43FD9" w14:textId="77777777" w:rsidTr="001E583D">
        <w:tc>
          <w:tcPr>
            <w:tcW w:w="4033" w:type="dxa"/>
            <w:tcBorders>
              <w:top w:val="single" w:sz="4" w:space="0" w:color="000000"/>
              <w:left w:val="single" w:sz="4" w:space="0" w:color="000000"/>
              <w:bottom w:val="single" w:sz="4" w:space="0" w:color="000000"/>
            </w:tcBorders>
          </w:tcPr>
          <w:p w14:paraId="271489FF" w14:textId="77777777" w:rsidR="00953CBB" w:rsidRPr="00953CBB" w:rsidRDefault="00953CBB" w:rsidP="001E583D">
            <w:pPr>
              <w:snapToGrid w:val="0"/>
              <w:spacing w:line="276" w:lineRule="auto"/>
              <w:rPr>
                <w:rFonts w:asciiTheme="minorHAnsi" w:hAnsiTheme="minorHAnsi" w:cstheme="minorHAnsi"/>
                <w:b/>
                <w:szCs w:val="24"/>
              </w:rPr>
            </w:pPr>
            <w:r w:rsidRPr="00953CBB">
              <w:rPr>
                <w:rFonts w:asciiTheme="minorHAnsi" w:hAnsiTheme="minorHAnsi" w:cstheme="minorHAnsi"/>
                <w:b/>
                <w:szCs w:val="24"/>
              </w:rPr>
              <w:br/>
              <w:t>IČO:</w:t>
            </w:r>
          </w:p>
          <w:p w14:paraId="59FEC703" w14:textId="77777777" w:rsidR="00953CBB" w:rsidRPr="00953CBB" w:rsidRDefault="00953CBB" w:rsidP="001E583D">
            <w:pPr>
              <w:spacing w:line="276" w:lineRule="auto"/>
              <w:rPr>
                <w:rFonts w:asciiTheme="minorHAnsi" w:hAnsiTheme="minorHAnsi" w:cstheme="minorHAnsi"/>
                <w:b/>
                <w:szCs w:val="24"/>
              </w:rPr>
            </w:pPr>
          </w:p>
        </w:tc>
        <w:tc>
          <w:tcPr>
            <w:tcW w:w="6778" w:type="dxa"/>
            <w:tcBorders>
              <w:top w:val="single" w:sz="4" w:space="0" w:color="000000"/>
              <w:left w:val="single" w:sz="4" w:space="0" w:color="000000"/>
              <w:bottom w:val="single" w:sz="4" w:space="0" w:color="000000"/>
              <w:right w:val="single" w:sz="4" w:space="0" w:color="000000"/>
            </w:tcBorders>
          </w:tcPr>
          <w:p w14:paraId="1E25B3F4" w14:textId="77777777" w:rsidR="00953CBB" w:rsidRPr="00953CBB" w:rsidRDefault="00953CBB" w:rsidP="001E583D">
            <w:pPr>
              <w:snapToGrid w:val="0"/>
              <w:spacing w:line="276" w:lineRule="auto"/>
              <w:jc w:val="both"/>
              <w:rPr>
                <w:rFonts w:asciiTheme="minorHAnsi" w:hAnsiTheme="minorHAnsi" w:cstheme="minorHAnsi"/>
                <w:b/>
                <w:szCs w:val="24"/>
              </w:rPr>
            </w:pPr>
          </w:p>
          <w:p w14:paraId="277566C4" w14:textId="77777777" w:rsidR="00953CBB" w:rsidRPr="00953CBB" w:rsidRDefault="00953CBB" w:rsidP="001E583D">
            <w:pPr>
              <w:snapToGrid w:val="0"/>
              <w:spacing w:line="276" w:lineRule="auto"/>
              <w:jc w:val="both"/>
              <w:rPr>
                <w:rFonts w:asciiTheme="minorHAnsi" w:hAnsiTheme="minorHAnsi" w:cstheme="minorHAnsi"/>
                <w:b/>
                <w:szCs w:val="24"/>
              </w:rPr>
            </w:pPr>
          </w:p>
        </w:tc>
      </w:tr>
      <w:tr w:rsidR="00953CBB" w:rsidRPr="00953CBB" w14:paraId="19152110" w14:textId="77777777" w:rsidTr="001E583D">
        <w:tc>
          <w:tcPr>
            <w:tcW w:w="4033" w:type="dxa"/>
            <w:tcBorders>
              <w:top w:val="single" w:sz="4" w:space="0" w:color="000000"/>
              <w:left w:val="single" w:sz="4" w:space="0" w:color="000000"/>
              <w:bottom w:val="single" w:sz="4" w:space="0" w:color="000000"/>
            </w:tcBorders>
          </w:tcPr>
          <w:p w14:paraId="7E424F14" w14:textId="77777777" w:rsidR="00953CBB" w:rsidRPr="00953CBB" w:rsidRDefault="00953CBB" w:rsidP="001E583D">
            <w:pPr>
              <w:snapToGrid w:val="0"/>
              <w:spacing w:line="276" w:lineRule="auto"/>
              <w:rPr>
                <w:rFonts w:asciiTheme="minorHAnsi" w:hAnsiTheme="minorHAnsi" w:cstheme="minorHAnsi"/>
                <w:b/>
                <w:szCs w:val="24"/>
              </w:rPr>
            </w:pPr>
            <w:r w:rsidRPr="00953CBB">
              <w:rPr>
                <w:rFonts w:asciiTheme="minorHAnsi" w:hAnsiTheme="minorHAnsi" w:cstheme="minorHAnsi"/>
                <w:b/>
                <w:szCs w:val="24"/>
              </w:rPr>
              <w:br/>
              <w:t>TELEFON:</w:t>
            </w:r>
          </w:p>
          <w:p w14:paraId="50E0BE02" w14:textId="77777777" w:rsidR="00953CBB" w:rsidRPr="00953CBB" w:rsidRDefault="00953CBB" w:rsidP="001E583D">
            <w:pPr>
              <w:spacing w:line="276" w:lineRule="auto"/>
              <w:rPr>
                <w:rFonts w:asciiTheme="minorHAnsi" w:hAnsiTheme="minorHAnsi" w:cstheme="minorHAnsi"/>
                <w:b/>
                <w:szCs w:val="24"/>
              </w:rPr>
            </w:pPr>
          </w:p>
        </w:tc>
        <w:tc>
          <w:tcPr>
            <w:tcW w:w="6778" w:type="dxa"/>
            <w:tcBorders>
              <w:top w:val="single" w:sz="4" w:space="0" w:color="000000"/>
              <w:left w:val="single" w:sz="4" w:space="0" w:color="000000"/>
              <w:bottom w:val="single" w:sz="4" w:space="0" w:color="000000"/>
              <w:right w:val="single" w:sz="4" w:space="0" w:color="000000"/>
            </w:tcBorders>
          </w:tcPr>
          <w:p w14:paraId="58E6236C" w14:textId="77777777" w:rsidR="00953CBB" w:rsidRPr="00953CBB" w:rsidRDefault="00953CBB" w:rsidP="001E583D">
            <w:pPr>
              <w:snapToGrid w:val="0"/>
              <w:spacing w:line="276" w:lineRule="auto"/>
              <w:jc w:val="both"/>
              <w:rPr>
                <w:rFonts w:asciiTheme="minorHAnsi" w:hAnsiTheme="minorHAnsi" w:cstheme="minorHAnsi"/>
                <w:b/>
                <w:szCs w:val="24"/>
              </w:rPr>
            </w:pPr>
          </w:p>
          <w:p w14:paraId="0FE9D821" w14:textId="77777777" w:rsidR="00953CBB" w:rsidRPr="00953CBB" w:rsidRDefault="00953CBB" w:rsidP="001E583D">
            <w:pPr>
              <w:spacing w:line="276" w:lineRule="auto"/>
              <w:jc w:val="both"/>
              <w:rPr>
                <w:rFonts w:asciiTheme="minorHAnsi" w:hAnsiTheme="minorHAnsi" w:cstheme="minorHAnsi"/>
                <w:b/>
                <w:szCs w:val="24"/>
              </w:rPr>
            </w:pPr>
          </w:p>
        </w:tc>
      </w:tr>
      <w:tr w:rsidR="00953CBB" w:rsidRPr="00953CBB" w14:paraId="689A2BAE" w14:textId="77777777" w:rsidTr="001E583D">
        <w:tc>
          <w:tcPr>
            <w:tcW w:w="4033" w:type="dxa"/>
            <w:tcBorders>
              <w:top w:val="single" w:sz="4" w:space="0" w:color="000000"/>
              <w:left w:val="single" w:sz="4" w:space="0" w:color="000000"/>
              <w:bottom w:val="single" w:sz="4" w:space="0" w:color="000000"/>
            </w:tcBorders>
          </w:tcPr>
          <w:p w14:paraId="5AA229B2" w14:textId="77777777" w:rsidR="00953CBB" w:rsidRPr="00953CBB" w:rsidRDefault="00953CBB" w:rsidP="001E583D">
            <w:pPr>
              <w:snapToGrid w:val="0"/>
              <w:spacing w:line="276" w:lineRule="auto"/>
              <w:rPr>
                <w:rFonts w:asciiTheme="minorHAnsi" w:hAnsiTheme="minorHAnsi" w:cstheme="minorHAnsi"/>
                <w:b/>
                <w:szCs w:val="24"/>
              </w:rPr>
            </w:pPr>
            <w:r w:rsidRPr="00953CBB">
              <w:rPr>
                <w:rFonts w:asciiTheme="minorHAnsi" w:hAnsiTheme="minorHAnsi" w:cstheme="minorHAnsi"/>
                <w:b/>
                <w:szCs w:val="24"/>
              </w:rPr>
              <w:br/>
              <w:t>E-MAIL:</w:t>
            </w:r>
          </w:p>
          <w:p w14:paraId="1A266510" w14:textId="77777777" w:rsidR="00953CBB" w:rsidRPr="00953CBB" w:rsidRDefault="00953CBB" w:rsidP="001E583D">
            <w:pPr>
              <w:spacing w:line="276" w:lineRule="auto"/>
              <w:rPr>
                <w:rFonts w:asciiTheme="minorHAnsi" w:hAnsiTheme="minorHAnsi" w:cstheme="minorHAnsi"/>
                <w:b/>
                <w:szCs w:val="24"/>
              </w:rPr>
            </w:pPr>
          </w:p>
        </w:tc>
        <w:tc>
          <w:tcPr>
            <w:tcW w:w="6778" w:type="dxa"/>
            <w:tcBorders>
              <w:top w:val="single" w:sz="4" w:space="0" w:color="000000"/>
              <w:left w:val="single" w:sz="4" w:space="0" w:color="000000"/>
              <w:bottom w:val="single" w:sz="4" w:space="0" w:color="000000"/>
              <w:right w:val="single" w:sz="4" w:space="0" w:color="000000"/>
            </w:tcBorders>
          </w:tcPr>
          <w:p w14:paraId="4DFFD0A8" w14:textId="77777777" w:rsidR="00953CBB" w:rsidRPr="00953CBB" w:rsidRDefault="00953CBB" w:rsidP="001E583D">
            <w:pPr>
              <w:snapToGrid w:val="0"/>
              <w:spacing w:line="276" w:lineRule="auto"/>
              <w:jc w:val="both"/>
              <w:rPr>
                <w:rFonts w:asciiTheme="minorHAnsi" w:hAnsiTheme="minorHAnsi" w:cstheme="minorHAnsi"/>
                <w:b/>
                <w:szCs w:val="24"/>
              </w:rPr>
            </w:pPr>
          </w:p>
          <w:p w14:paraId="69F49F8F" w14:textId="77777777" w:rsidR="00953CBB" w:rsidRPr="00953CBB" w:rsidRDefault="00953CBB" w:rsidP="001E583D">
            <w:pPr>
              <w:spacing w:line="276" w:lineRule="auto"/>
              <w:jc w:val="both"/>
              <w:rPr>
                <w:rFonts w:asciiTheme="minorHAnsi" w:hAnsiTheme="minorHAnsi" w:cstheme="minorHAnsi"/>
                <w:b/>
                <w:szCs w:val="24"/>
              </w:rPr>
            </w:pPr>
          </w:p>
        </w:tc>
      </w:tr>
      <w:tr w:rsidR="00953CBB" w:rsidRPr="00953CBB" w14:paraId="0312D721" w14:textId="77777777" w:rsidTr="001E583D">
        <w:trPr>
          <w:trHeight w:val="2358"/>
        </w:trPr>
        <w:tc>
          <w:tcPr>
            <w:tcW w:w="4033" w:type="dxa"/>
            <w:tcBorders>
              <w:top w:val="single" w:sz="4" w:space="0" w:color="000000"/>
              <w:left w:val="single" w:sz="4" w:space="0" w:color="000000"/>
              <w:bottom w:val="single" w:sz="4" w:space="0" w:color="000000"/>
            </w:tcBorders>
          </w:tcPr>
          <w:p w14:paraId="7D8AA047" w14:textId="77777777" w:rsidR="00953CBB" w:rsidRPr="00953CBB" w:rsidRDefault="00953CBB" w:rsidP="001E583D">
            <w:pPr>
              <w:snapToGrid w:val="0"/>
              <w:spacing w:line="276" w:lineRule="auto"/>
              <w:rPr>
                <w:rFonts w:asciiTheme="minorHAnsi" w:hAnsiTheme="minorHAnsi" w:cstheme="minorHAnsi"/>
                <w:b/>
                <w:szCs w:val="24"/>
              </w:rPr>
            </w:pPr>
            <w:r w:rsidRPr="00953CBB">
              <w:rPr>
                <w:rFonts w:asciiTheme="minorHAnsi" w:hAnsiTheme="minorHAnsi" w:cstheme="minorHAnsi"/>
                <w:b/>
                <w:szCs w:val="24"/>
              </w:rPr>
              <w:br/>
              <w:t>SORTIMENT ZBOŽÍ:</w:t>
            </w:r>
            <w:r w:rsidRPr="00953CBB">
              <w:rPr>
                <w:rFonts w:asciiTheme="minorHAnsi" w:hAnsiTheme="minorHAnsi" w:cstheme="minorHAnsi"/>
                <w:b/>
                <w:szCs w:val="24"/>
              </w:rPr>
              <w:br/>
            </w:r>
            <w:r w:rsidRPr="00953CBB">
              <w:rPr>
                <w:rFonts w:asciiTheme="minorHAnsi" w:hAnsiTheme="minorHAnsi" w:cstheme="minorHAnsi"/>
                <w:sz w:val="22"/>
                <w:szCs w:val="22"/>
              </w:rPr>
              <w:t>(uveďte přesně druh zboží nebo služeb)</w:t>
            </w:r>
          </w:p>
        </w:tc>
        <w:tc>
          <w:tcPr>
            <w:tcW w:w="6778" w:type="dxa"/>
            <w:tcBorders>
              <w:top w:val="single" w:sz="4" w:space="0" w:color="000000"/>
              <w:left w:val="single" w:sz="4" w:space="0" w:color="000000"/>
              <w:bottom w:val="single" w:sz="4" w:space="0" w:color="000000"/>
              <w:right w:val="single" w:sz="4" w:space="0" w:color="000000"/>
            </w:tcBorders>
          </w:tcPr>
          <w:p w14:paraId="4A33BD7A" w14:textId="77777777" w:rsidR="00953CBB" w:rsidRPr="00953CBB" w:rsidRDefault="00953CBB" w:rsidP="001E583D">
            <w:pPr>
              <w:snapToGrid w:val="0"/>
              <w:spacing w:line="276" w:lineRule="auto"/>
              <w:jc w:val="both"/>
              <w:rPr>
                <w:rFonts w:asciiTheme="minorHAnsi" w:hAnsiTheme="minorHAnsi" w:cstheme="minorHAnsi"/>
                <w:b/>
                <w:szCs w:val="24"/>
              </w:rPr>
            </w:pPr>
          </w:p>
          <w:p w14:paraId="3DF8CA8F" w14:textId="77777777" w:rsidR="00953CBB" w:rsidRPr="00953CBB" w:rsidRDefault="00953CBB" w:rsidP="001E583D">
            <w:pPr>
              <w:snapToGrid w:val="0"/>
              <w:spacing w:line="276" w:lineRule="auto"/>
              <w:jc w:val="both"/>
              <w:rPr>
                <w:rFonts w:asciiTheme="minorHAnsi" w:hAnsiTheme="minorHAnsi" w:cstheme="minorHAnsi"/>
                <w:b/>
                <w:szCs w:val="24"/>
              </w:rPr>
            </w:pPr>
          </w:p>
          <w:p w14:paraId="0C7FB69B" w14:textId="77777777" w:rsidR="00953CBB" w:rsidRPr="00953CBB" w:rsidRDefault="00953CBB" w:rsidP="001E583D">
            <w:pPr>
              <w:snapToGrid w:val="0"/>
              <w:spacing w:line="276" w:lineRule="auto"/>
              <w:jc w:val="both"/>
              <w:rPr>
                <w:rFonts w:asciiTheme="minorHAnsi" w:hAnsiTheme="minorHAnsi" w:cstheme="minorHAnsi"/>
                <w:b/>
                <w:szCs w:val="24"/>
              </w:rPr>
            </w:pPr>
          </w:p>
          <w:p w14:paraId="1A8D05F1" w14:textId="77777777" w:rsidR="00953CBB" w:rsidRPr="00953CBB" w:rsidRDefault="00953CBB" w:rsidP="001E583D">
            <w:pPr>
              <w:snapToGrid w:val="0"/>
              <w:spacing w:line="276" w:lineRule="auto"/>
              <w:jc w:val="both"/>
              <w:rPr>
                <w:rFonts w:asciiTheme="minorHAnsi" w:hAnsiTheme="minorHAnsi" w:cstheme="minorHAnsi"/>
                <w:b/>
                <w:szCs w:val="24"/>
              </w:rPr>
            </w:pPr>
          </w:p>
          <w:p w14:paraId="2F29B9C8" w14:textId="77777777" w:rsidR="00953CBB" w:rsidRPr="00953CBB" w:rsidRDefault="00953CBB" w:rsidP="001E583D">
            <w:pPr>
              <w:snapToGrid w:val="0"/>
              <w:spacing w:line="276" w:lineRule="auto"/>
              <w:jc w:val="both"/>
              <w:rPr>
                <w:rFonts w:asciiTheme="minorHAnsi" w:hAnsiTheme="minorHAnsi" w:cstheme="minorHAnsi"/>
                <w:b/>
                <w:szCs w:val="24"/>
              </w:rPr>
            </w:pPr>
          </w:p>
          <w:p w14:paraId="6EC8EF37" w14:textId="77777777" w:rsidR="00953CBB" w:rsidRPr="00953CBB" w:rsidRDefault="00953CBB" w:rsidP="001E583D">
            <w:pPr>
              <w:snapToGrid w:val="0"/>
              <w:spacing w:line="276" w:lineRule="auto"/>
              <w:jc w:val="both"/>
              <w:rPr>
                <w:rFonts w:asciiTheme="minorHAnsi" w:hAnsiTheme="minorHAnsi" w:cstheme="minorHAnsi"/>
                <w:b/>
                <w:szCs w:val="24"/>
              </w:rPr>
            </w:pPr>
          </w:p>
          <w:p w14:paraId="2D8E0EB6" w14:textId="77777777" w:rsidR="00953CBB" w:rsidRPr="00953CBB" w:rsidRDefault="00953CBB" w:rsidP="001E583D">
            <w:pPr>
              <w:snapToGrid w:val="0"/>
              <w:spacing w:line="276" w:lineRule="auto"/>
              <w:jc w:val="both"/>
              <w:rPr>
                <w:rFonts w:asciiTheme="minorHAnsi" w:hAnsiTheme="minorHAnsi" w:cstheme="minorHAnsi"/>
                <w:b/>
                <w:szCs w:val="24"/>
              </w:rPr>
            </w:pPr>
          </w:p>
          <w:p w14:paraId="3DD72E2A" w14:textId="77777777" w:rsidR="00953CBB" w:rsidRPr="00953CBB" w:rsidRDefault="00953CBB" w:rsidP="001E583D">
            <w:pPr>
              <w:snapToGrid w:val="0"/>
              <w:spacing w:line="276" w:lineRule="auto"/>
              <w:jc w:val="both"/>
              <w:rPr>
                <w:rFonts w:asciiTheme="minorHAnsi" w:hAnsiTheme="minorHAnsi" w:cstheme="minorHAnsi"/>
                <w:b/>
                <w:szCs w:val="24"/>
              </w:rPr>
            </w:pPr>
          </w:p>
        </w:tc>
      </w:tr>
      <w:tr w:rsidR="00953CBB" w:rsidRPr="00953CBB" w14:paraId="24A5C2D7" w14:textId="77777777" w:rsidTr="001E583D">
        <w:trPr>
          <w:trHeight w:val="1875"/>
        </w:trPr>
        <w:tc>
          <w:tcPr>
            <w:tcW w:w="4033" w:type="dxa"/>
            <w:tcBorders>
              <w:top w:val="single" w:sz="4" w:space="0" w:color="000000"/>
              <w:left w:val="single" w:sz="4" w:space="0" w:color="000000"/>
              <w:bottom w:val="single" w:sz="4" w:space="0" w:color="000000"/>
            </w:tcBorders>
          </w:tcPr>
          <w:p w14:paraId="04D3C69D" w14:textId="77777777" w:rsidR="00953CBB" w:rsidRPr="00953CBB" w:rsidRDefault="00953CBB" w:rsidP="001E583D">
            <w:pPr>
              <w:snapToGrid w:val="0"/>
              <w:spacing w:line="276" w:lineRule="auto"/>
              <w:rPr>
                <w:rFonts w:asciiTheme="minorHAnsi" w:eastAsia="Arial" w:hAnsiTheme="minorHAnsi" w:cstheme="minorHAnsi"/>
                <w:szCs w:val="24"/>
              </w:rPr>
            </w:pPr>
            <w:r w:rsidRPr="00953CBB">
              <w:rPr>
                <w:rFonts w:asciiTheme="minorHAnsi" w:hAnsiTheme="minorHAnsi" w:cstheme="minorHAnsi"/>
                <w:b/>
                <w:szCs w:val="24"/>
              </w:rPr>
              <w:br/>
              <w:t>ROZMĚRY A POPIS STÁNKU:</w:t>
            </w:r>
          </w:p>
          <w:p w14:paraId="4B771C4D" w14:textId="77777777" w:rsidR="00953CBB" w:rsidRPr="00953CBB" w:rsidRDefault="00953CBB" w:rsidP="001E583D">
            <w:pPr>
              <w:snapToGrid w:val="0"/>
              <w:spacing w:line="276" w:lineRule="auto"/>
              <w:rPr>
                <w:rFonts w:asciiTheme="minorHAnsi" w:hAnsiTheme="minorHAnsi" w:cstheme="minorHAnsi"/>
                <w:b/>
                <w:szCs w:val="24"/>
              </w:rPr>
            </w:pPr>
            <w:r w:rsidRPr="00953CBB">
              <w:rPr>
                <w:rFonts w:asciiTheme="minorHAnsi" w:hAnsiTheme="minorHAnsi" w:cstheme="minorHAnsi"/>
                <w:sz w:val="22"/>
                <w:szCs w:val="22"/>
              </w:rPr>
              <w:t>(rozměry v cm, konstrukce a materiál)</w:t>
            </w:r>
            <w:r w:rsidRPr="00953CBB">
              <w:rPr>
                <w:rFonts w:asciiTheme="minorHAnsi" w:hAnsiTheme="minorHAnsi" w:cstheme="minorHAnsi"/>
                <w:szCs w:val="24"/>
              </w:rPr>
              <w:br/>
            </w:r>
            <w:r w:rsidRPr="00953CBB">
              <w:rPr>
                <w:rFonts w:asciiTheme="minorHAnsi" w:hAnsiTheme="minorHAnsi" w:cstheme="minorHAnsi"/>
                <w:b/>
                <w:bCs/>
                <w:szCs w:val="24"/>
              </w:rPr>
              <w:t>FOTOGRAFIE ZBOŽÍ a STÁNKU!</w:t>
            </w:r>
          </w:p>
        </w:tc>
        <w:tc>
          <w:tcPr>
            <w:tcW w:w="6778" w:type="dxa"/>
            <w:tcBorders>
              <w:top w:val="single" w:sz="4" w:space="0" w:color="000000"/>
              <w:left w:val="single" w:sz="4" w:space="0" w:color="000000"/>
              <w:bottom w:val="single" w:sz="4" w:space="0" w:color="000000"/>
              <w:right w:val="single" w:sz="4" w:space="0" w:color="000000"/>
            </w:tcBorders>
          </w:tcPr>
          <w:p w14:paraId="33858756" w14:textId="77777777" w:rsidR="00953CBB" w:rsidRPr="00953CBB" w:rsidRDefault="00953CBB" w:rsidP="001E583D">
            <w:pPr>
              <w:snapToGrid w:val="0"/>
              <w:spacing w:line="276" w:lineRule="auto"/>
              <w:jc w:val="both"/>
              <w:rPr>
                <w:rFonts w:asciiTheme="minorHAnsi" w:hAnsiTheme="minorHAnsi" w:cstheme="minorHAnsi"/>
                <w:b/>
                <w:szCs w:val="24"/>
              </w:rPr>
            </w:pPr>
          </w:p>
        </w:tc>
      </w:tr>
      <w:tr w:rsidR="00953CBB" w:rsidRPr="00953CBB" w14:paraId="74523703" w14:textId="77777777" w:rsidTr="001E583D">
        <w:trPr>
          <w:trHeight w:val="574"/>
        </w:trPr>
        <w:tc>
          <w:tcPr>
            <w:tcW w:w="4033" w:type="dxa"/>
            <w:tcBorders>
              <w:top w:val="single" w:sz="4" w:space="0" w:color="000000"/>
              <w:left w:val="single" w:sz="4" w:space="0" w:color="000000"/>
              <w:bottom w:val="single" w:sz="4" w:space="0" w:color="000000"/>
            </w:tcBorders>
          </w:tcPr>
          <w:p w14:paraId="0630685B" w14:textId="77777777" w:rsidR="00953CBB" w:rsidRPr="00953CBB" w:rsidRDefault="00953CBB" w:rsidP="001E583D">
            <w:pPr>
              <w:snapToGrid w:val="0"/>
              <w:spacing w:line="276" w:lineRule="auto"/>
              <w:rPr>
                <w:rFonts w:asciiTheme="minorHAnsi" w:hAnsiTheme="minorHAnsi" w:cstheme="minorHAnsi"/>
                <w:b/>
                <w:szCs w:val="24"/>
              </w:rPr>
            </w:pPr>
            <w:r w:rsidRPr="00953CBB">
              <w:rPr>
                <w:rFonts w:asciiTheme="minorHAnsi" w:hAnsiTheme="minorHAnsi" w:cstheme="minorHAnsi"/>
                <w:b/>
                <w:szCs w:val="24"/>
              </w:rPr>
              <w:t>ELEKTŘINA – POVINNÉ!</w:t>
            </w:r>
            <w:r w:rsidRPr="00953CBB">
              <w:rPr>
                <w:rFonts w:asciiTheme="minorHAnsi" w:hAnsiTheme="minorHAnsi" w:cstheme="minorHAnsi"/>
                <w:b/>
                <w:szCs w:val="24"/>
              </w:rPr>
              <w:br/>
            </w:r>
            <w:r w:rsidRPr="00953CBB">
              <w:rPr>
                <w:rFonts w:asciiTheme="minorHAnsi" w:hAnsiTheme="minorHAnsi" w:cstheme="minorHAnsi"/>
                <w:sz w:val="22"/>
                <w:szCs w:val="22"/>
              </w:rPr>
              <w:t>(uveďte potřebné napětí a příkon)</w:t>
            </w:r>
            <w:r w:rsidRPr="00953CBB">
              <w:rPr>
                <w:rFonts w:asciiTheme="minorHAnsi" w:hAnsiTheme="minorHAnsi" w:cstheme="minorHAnsi"/>
                <w:szCs w:val="24"/>
              </w:rPr>
              <w:t xml:space="preserve"> </w:t>
            </w:r>
          </w:p>
        </w:tc>
        <w:tc>
          <w:tcPr>
            <w:tcW w:w="6778" w:type="dxa"/>
            <w:tcBorders>
              <w:top w:val="single" w:sz="4" w:space="0" w:color="000000"/>
              <w:left w:val="single" w:sz="4" w:space="0" w:color="000000"/>
              <w:bottom w:val="single" w:sz="4" w:space="0" w:color="000000"/>
              <w:right w:val="single" w:sz="4" w:space="0" w:color="000000"/>
            </w:tcBorders>
          </w:tcPr>
          <w:p w14:paraId="0A203205" w14:textId="77777777" w:rsidR="00953CBB" w:rsidRPr="00953CBB" w:rsidRDefault="00953CBB" w:rsidP="001E583D">
            <w:pPr>
              <w:snapToGrid w:val="0"/>
              <w:spacing w:line="276" w:lineRule="auto"/>
              <w:jc w:val="both"/>
              <w:rPr>
                <w:rFonts w:asciiTheme="minorHAnsi" w:hAnsiTheme="minorHAnsi" w:cstheme="minorHAnsi"/>
                <w:b/>
                <w:szCs w:val="24"/>
              </w:rPr>
            </w:pPr>
          </w:p>
          <w:p w14:paraId="102B9DD2" w14:textId="77777777" w:rsidR="00953CBB" w:rsidRPr="00953CBB" w:rsidRDefault="00953CBB" w:rsidP="001E583D">
            <w:pPr>
              <w:spacing w:line="276" w:lineRule="auto"/>
              <w:jc w:val="both"/>
              <w:rPr>
                <w:rFonts w:asciiTheme="minorHAnsi" w:hAnsiTheme="minorHAnsi" w:cstheme="minorHAnsi"/>
                <w:b/>
                <w:szCs w:val="24"/>
              </w:rPr>
            </w:pPr>
          </w:p>
        </w:tc>
      </w:tr>
      <w:tr w:rsidR="00953CBB" w:rsidRPr="00953CBB" w14:paraId="3588C7CD" w14:textId="77777777" w:rsidTr="001E583D">
        <w:tc>
          <w:tcPr>
            <w:tcW w:w="4033" w:type="dxa"/>
            <w:tcBorders>
              <w:top w:val="single" w:sz="4" w:space="0" w:color="000000"/>
              <w:left w:val="single" w:sz="4" w:space="0" w:color="000000"/>
              <w:bottom w:val="single" w:sz="4" w:space="0" w:color="000000"/>
            </w:tcBorders>
          </w:tcPr>
          <w:p w14:paraId="11155100" w14:textId="77777777" w:rsidR="00953CBB" w:rsidRPr="00953CBB" w:rsidRDefault="00953CBB" w:rsidP="001E583D">
            <w:pPr>
              <w:snapToGrid w:val="0"/>
              <w:spacing w:line="276" w:lineRule="auto"/>
              <w:rPr>
                <w:rFonts w:asciiTheme="minorHAnsi" w:hAnsiTheme="minorHAnsi" w:cstheme="minorHAnsi"/>
                <w:b/>
                <w:szCs w:val="24"/>
              </w:rPr>
            </w:pPr>
            <w:r w:rsidRPr="00953CBB">
              <w:rPr>
                <w:rFonts w:asciiTheme="minorHAnsi" w:hAnsiTheme="minorHAnsi" w:cstheme="minorHAnsi"/>
                <w:b/>
                <w:szCs w:val="24"/>
              </w:rPr>
              <w:lastRenderedPageBreak/>
              <w:br/>
              <w:t>DALŠÍ POZNÁMKY A SDĚLENÍ POŘADATELŮM:</w:t>
            </w:r>
          </w:p>
        </w:tc>
        <w:tc>
          <w:tcPr>
            <w:tcW w:w="6778" w:type="dxa"/>
            <w:tcBorders>
              <w:top w:val="single" w:sz="4" w:space="0" w:color="000000"/>
              <w:left w:val="single" w:sz="4" w:space="0" w:color="000000"/>
              <w:bottom w:val="single" w:sz="4" w:space="0" w:color="000000"/>
              <w:right w:val="single" w:sz="4" w:space="0" w:color="000000"/>
            </w:tcBorders>
          </w:tcPr>
          <w:p w14:paraId="79D1177B" w14:textId="77777777" w:rsidR="00953CBB" w:rsidRPr="00953CBB" w:rsidRDefault="00953CBB" w:rsidP="001E583D">
            <w:pPr>
              <w:snapToGrid w:val="0"/>
              <w:spacing w:line="276" w:lineRule="auto"/>
              <w:jc w:val="both"/>
              <w:rPr>
                <w:rFonts w:asciiTheme="minorHAnsi" w:hAnsiTheme="minorHAnsi" w:cstheme="minorHAnsi"/>
                <w:b/>
                <w:szCs w:val="24"/>
              </w:rPr>
            </w:pPr>
          </w:p>
          <w:p w14:paraId="657EC982" w14:textId="77777777" w:rsidR="00953CBB" w:rsidRPr="00953CBB" w:rsidRDefault="00953CBB" w:rsidP="001E583D">
            <w:pPr>
              <w:spacing w:line="276" w:lineRule="auto"/>
              <w:jc w:val="both"/>
              <w:rPr>
                <w:rFonts w:asciiTheme="minorHAnsi" w:hAnsiTheme="minorHAnsi" w:cstheme="minorHAnsi"/>
                <w:b/>
                <w:szCs w:val="24"/>
              </w:rPr>
            </w:pPr>
          </w:p>
          <w:p w14:paraId="4C057BEF" w14:textId="77777777" w:rsidR="00953CBB" w:rsidRPr="00953CBB" w:rsidRDefault="00953CBB" w:rsidP="001E583D">
            <w:pPr>
              <w:spacing w:line="276" w:lineRule="auto"/>
              <w:jc w:val="both"/>
              <w:rPr>
                <w:rFonts w:asciiTheme="minorHAnsi" w:hAnsiTheme="minorHAnsi" w:cstheme="minorHAnsi"/>
                <w:b/>
                <w:szCs w:val="24"/>
              </w:rPr>
            </w:pPr>
          </w:p>
          <w:p w14:paraId="09705565" w14:textId="77777777" w:rsidR="00953CBB" w:rsidRPr="00953CBB" w:rsidRDefault="00953CBB" w:rsidP="001E583D">
            <w:pPr>
              <w:spacing w:line="276" w:lineRule="auto"/>
              <w:jc w:val="both"/>
              <w:rPr>
                <w:rFonts w:asciiTheme="minorHAnsi" w:hAnsiTheme="minorHAnsi" w:cstheme="minorHAnsi"/>
                <w:b/>
                <w:szCs w:val="24"/>
              </w:rPr>
            </w:pPr>
          </w:p>
        </w:tc>
      </w:tr>
    </w:tbl>
    <w:p w14:paraId="560626F1" w14:textId="77777777" w:rsidR="00F5711C" w:rsidRPr="00953CBB" w:rsidRDefault="00F5711C">
      <w:pPr>
        <w:spacing w:line="276" w:lineRule="auto"/>
        <w:rPr>
          <w:rFonts w:asciiTheme="minorHAnsi" w:hAnsiTheme="minorHAnsi" w:cstheme="minorHAnsi"/>
          <w:b/>
          <w:sz w:val="36"/>
          <w:szCs w:val="36"/>
          <w:u w:val="single"/>
        </w:rPr>
      </w:pPr>
    </w:p>
    <w:p w14:paraId="4510C28B" w14:textId="77777777" w:rsidR="00BC2F17" w:rsidRPr="00953CBB" w:rsidRDefault="00BC2F17">
      <w:pPr>
        <w:spacing w:line="276" w:lineRule="auto"/>
        <w:rPr>
          <w:rFonts w:asciiTheme="minorHAnsi" w:hAnsiTheme="minorHAnsi" w:cstheme="minorHAnsi"/>
          <w:b/>
          <w:szCs w:val="24"/>
        </w:rPr>
      </w:pPr>
      <w:r w:rsidRPr="00953CBB">
        <w:rPr>
          <w:rFonts w:asciiTheme="minorHAnsi" w:hAnsiTheme="minorHAnsi" w:cstheme="minorHAnsi"/>
          <w:b/>
          <w:sz w:val="36"/>
          <w:szCs w:val="36"/>
          <w:u w:val="single"/>
        </w:rPr>
        <w:t>DŮLEŽITÉ POZNÁMKY:</w:t>
      </w:r>
    </w:p>
    <w:p w14:paraId="2F0423EA" w14:textId="5BC7DC92" w:rsidR="00F5711C" w:rsidRPr="003404CE" w:rsidRDefault="00BC2F17" w:rsidP="002C0748">
      <w:pPr>
        <w:numPr>
          <w:ilvl w:val="0"/>
          <w:numId w:val="2"/>
        </w:numPr>
        <w:spacing w:line="276" w:lineRule="auto"/>
        <w:rPr>
          <w:rFonts w:asciiTheme="minorHAnsi" w:hAnsiTheme="minorHAnsi" w:cstheme="minorHAnsi"/>
          <w:b/>
          <w:sz w:val="22"/>
          <w:szCs w:val="22"/>
        </w:rPr>
      </w:pPr>
      <w:r w:rsidRPr="003404CE">
        <w:rPr>
          <w:rFonts w:asciiTheme="minorHAnsi" w:hAnsiTheme="minorHAnsi" w:cstheme="minorHAnsi"/>
          <w:b/>
          <w:sz w:val="22"/>
          <w:szCs w:val="22"/>
        </w:rPr>
        <w:t xml:space="preserve">SOUČÁSTÍ PŘIHLÁŠKY JE FOTOGRAFIE ZBOŽÍ </w:t>
      </w:r>
      <w:r w:rsidR="003404CE" w:rsidRPr="003404CE">
        <w:rPr>
          <w:rFonts w:asciiTheme="minorHAnsi" w:hAnsiTheme="minorHAnsi" w:cstheme="minorHAnsi"/>
          <w:b/>
          <w:sz w:val="22"/>
          <w:szCs w:val="22"/>
        </w:rPr>
        <w:t>A</w:t>
      </w:r>
      <w:r w:rsidRPr="003404CE">
        <w:rPr>
          <w:rFonts w:asciiTheme="minorHAnsi" w:hAnsiTheme="minorHAnsi" w:cstheme="minorHAnsi"/>
          <w:b/>
          <w:sz w:val="22"/>
          <w:szCs w:val="22"/>
        </w:rPr>
        <w:t xml:space="preserve"> </w:t>
      </w:r>
      <w:r w:rsidR="00F5711C" w:rsidRPr="003404CE">
        <w:rPr>
          <w:rFonts w:asciiTheme="minorHAnsi" w:hAnsiTheme="minorHAnsi" w:cstheme="minorHAnsi"/>
          <w:b/>
          <w:sz w:val="22"/>
          <w:szCs w:val="22"/>
        </w:rPr>
        <w:t>STÁNKU SE ZBOŽÍM</w:t>
      </w:r>
      <w:r w:rsidR="003404CE" w:rsidRPr="003404CE">
        <w:rPr>
          <w:rFonts w:asciiTheme="minorHAnsi" w:hAnsiTheme="minorHAnsi" w:cstheme="minorHAnsi"/>
          <w:b/>
          <w:sz w:val="22"/>
          <w:szCs w:val="22"/>
        </w:rPr>
        <w:t>.</w:t>
      </w:r>
    </w:p>
    <w:p w14:paraId="4CE2A48B" w14:textId="471CF6A1" w:rsidR="00F5711C" w:rsidRPr="003404CE" w:rsidRDefault="00BC2F17" w:rsidP="00F5711C">
      <w:pPr>
        <w:numPr>
          <w:ilvl w:val="0"/>
          <w:numId w:val="2"/>
        </w:numPr>
        <w:spacing w:line="276" w:lineRule="auto"/>
        <w:rPr>
          <w:rFonts w:asciiTheme="minorHAnsi" w:hAnsiTheme="minorHAnsi" w:cstheme="minorHAnsi"/>
          <w:b/>
          <w:sz w:val="22"/>
          <w:szCs w:val="22"/>
        </w:rPr>
      </w:pPr>
      <w:r w:rsidRPr="003404CE">
        <w:rPr>
          <w:rFonts w:asciiTheme="minorHAnsi" w:hAnsiTheme="minorHAnsi" w:cstheme="minorHAnsi"/>
          <w:sz w:val="22"/>
          <w:szCs w:val="22"/>
        </w:rPr>
        <w:t xml:space="preserve">Elektrická energie – žadatel musí mít vlastní </w:t>
      </w:r>
      <w:r w:rsidR="0066745C" w:rsidRPr="003404CE">
        <w:rPr>
          <w:rFonts w:asciiTheme="minorHAnsi" w:hAnsiTheme="minorHAnsi" w:cstheme="minorHAnsi"/>
          <w:sz w:val="22"/>
          <w:szCs w:val="22"/>
        </w:rPr>
        <w:t xml:space="preserve">neporušený </w:t>
      </w:r>
      <w:r w:rsidRPr="003404CE">
        <w:rPr>
          <w:rFonts w:asciiTheme="minorHAnsi" w:hAnsiTheme="minorHAnsi" w:cstheme="minorHAnsi"/>
          <w:sz w:val="22"/>
          <w:szCs w:val="22"/>
        </w:rPr>
        <w:t>kabel pro př</w:t>
      </w:r>
      <w:r w:rsidR="00F5711C" w:rsidRPr="003404CE">
        <w:rPr>
          <w:rFonts w:asciiTheme="minorHAnsi" w:hAnsiTheme="minorHAnsi" w:cstheme="minorHAnsi"/>
          <w:sz w:val="22"/>
          <w:szCs w:val="22"/>
        </w:rPr>
        <w:t xml:space="preserve">ívod energie v délce </w:t>
      </w:r>
      <w:r w:rsidR="003404CE" w:rsidRPr="003404CE">
        <w:rPr>
          <w:rFonts w:asciiTheme="minorHAnsi" w:hAnsiTheme="minorHAnsi" w:cstheme="minorHAnsi"/>
          <w:sz w:val="22"/>
          <w:szCs w:val="22"/>
        </w:rPr>
        <w:t xml:space="preserve">min. </w:t>
      </w:r>
      <w:r w:rsidR="003404CE" w:rsidRPr="003404CE">
        <w:rPr>
          <w:rFonts w:asciiTheme="minorHAnsi" w:hAnsiTheme="minorHAnsi" w:cstheme="minorHAnsi"/>
          <w:sz w:val="22"/>
          <w:szCs w:val="22"/>
        </w:rPr>
        <w:br/>
      </w:r>
      <w:r w:rsidR="00F5711C" w:rsidRPr="003404CE">
        <w:rPr>
          <w:rFonts w:asciiTheme="minorHAnsi" w:hAnsiTheme="minorHAnsi" w:cstheme="minorHAnsi"/>
          <w:sz w:val="22"/>
          <w:szCs w:val="22"/>
        </w:rPr>
        <w:t>30-50 m</w:t>
      </w:r>
      <w:r w:rsidR="005530BB" w:rsidRPr="003404CE">
        <w:rPr>
          <w:rFonts w:asciiTheme="minorHAnsi" w:hAnsiTheme="minorHAnsi" w:cstheme="minorHAnsi"/>
          <w:sz w:val="22"/>
          <w:szCs w:val="22"/>
        </w:rPr>
        <w:t>.</w:t>
      </w:r>
    </w:p>
    <w:p w14:paraId="2DCF4ED9" w14:textId="77777777" w:rsidR="002C0748" w:rsidRPr="003404CE" w:rsidRDefault="0055175C" w:rsidP="0055175C">
      <w:pPr>
        <w:numPr>
          <w:ilvl w:val="0"/>
          <w:numId w:val="2"/>
        </w:numPr>
        <w:shd w:val="clear" w:color="auto" w:fill="FFFFFF"/>
        <w:rPr>
          <w:rFonts w:asciiTheme="minorHAnsi" w:hAnsiTheme="minorHAnsi" w:cstheme="minorHAnsi"/>
          <w:color w:val="000000"/>
          <w:sz w:val="22"/>
          <w:szCs w:val="22"/>
          <w:lang w:eastAsia="cs-CZ"/>
        </w:rPr>
      </w:pPr>
      <w:r w:rsidRPr="003404CE">
        <w:rPr>
          <w:rFonts w:asciiTheme="minorHAnsi" w:hAnsiTheme="minorHAnsi" w:cstheme="minorHAnsi"/>
          <w:color w:val="000000"/>
          <w:sz w:val="22"/>
          <w:szCs w:val="22"/>
          <w:lang w:eastAsia="cs-CZ"/>
        </w:rPr>
        <w:t>Spotřeba elektrické energie bude vyčíslena na základě dodaných informacích o celkovém příkonu všech spotřebičů. V případě nepřesných nebo nepravdivých informací, může pořadatel odmítnout stánek připojit</w:t>
      </w:r>
      <w:r w:rsidR="005530BB" w:rsidRPr="003404CE">
        <w:rPr>
          <w:rFonts w:asciiTheme="minorHAnsi" w:hAnsiTheme="minorHAnsi" w:cstheme="minorHAnsi"/>
          <w:color w:val="000000"/>
          <w:sz w:val="22"/>
          <w:szCs w:val="22"/>
          <w:lang w:eastAsia="cs-CZ"/>
        </w:rPr>
        <w:t>.</w:t>
      </w:r>
    </w:p>
    <w:p w14:paraId="0510B952" w14:textId="77777777" w:rsidR="00F5711C" w:rsidRPr="003404CE" w:rsidRDefault="00F5711C" w:rsidP="00F5711C">
      <w:pPr>
        <w:numPr>
          <w:ilvl w:val="0"/>
          <w:numId w:val="2"/>
        </w:numPr>
        <w:spacing w:line="276" w:lineRule="auto"/>
        <w:rPr>
          <w:rFonts w:asciiTheme="minorHAnsi" w:hAnsiTheme="minorHAnsi" w:cstheme="minorHAnsi"/>
          <w:b/>
          <w:sz w:val="22"/>
          <w:szCs w:val="22"/>
        </w:rPr>
      </w:pPr>
      <w:r w:rsidRPr="003404CE">
        <w:rPr>
          <w:rFonts w:asciiTheme="minorHAnsi" w:hAnsiTheme="minorHAnsi" w:cstheme="minorHAnsi"/>
          <w:sz w:val="22"/>
          <w:szCs w:val="22"/>
        </w:rPr>
        <w:t>Nelze zabezpečit dodávku vody</w:t>
      </w:r>
      <w:r w:rsidR="005530BB" w:rsidRPr="003404CE">
        <w:rPr>
          <w:rFonts w:asciiTheme="minorHAnsi" w:hAnsiTheme="minorHAnsi" w:cstheme="minorHAnsi"/>
          <w:sz w:val="22"/>
          <w:szCs w:val="22"/>
        </w:rPr>
        <w:t>.</w:t>
      </w:r>
    </w:p>
    <w:p w14:paraId="6DA23423" w14:textId="43097EEA" w:rsidR="005530BB" w:rsidRPr="003404CE" w:rsidRDefault="005530BB" w:rsidP="005530BB">
      <w:pPr>
        <w:numPr>
          <w:ilvl w:val="0"/>
          <w:numId w:val="2"/>
        </w:numPr>
        <w:spacing w:line="276" w:lineRule="auto"/>
        <w:rPr>
          <w:rFonts w:asciiTheme="minorHAnsi" w:hAnsiTheme="minorHAnsi" w:cstheme="minorHAnsi"/>
          <w:b/>
          <w:sz w:val="22"/>
          <w:szCs w:val="22"/>
        </w:rPr>
      </w:pPr>
      <w:r w:rsidRPr="003404CE">
        <w:rPr>
          <w:rFonts w:asciiTheme="minorHAnsi" w:hAnsiTheme="minorHAnsi" w:cstheme="minorHAnsi"/>
          <w:b/>
          <w:bCs/>
          <w:iCs/>
          <w:sz w:val="22"/>
          <w:szCs w:val="22"/>
        </w:rPr>
        <w:t>Sortiment v přihlášce je závazný</w:t>
      </w:r>
      <w:r w:rsidRPr="003404CE">
        <w:rPr>
          <w:rFonts w:asciiTheme="minorHAnsi" w:hAnsiTheme="minorHAnsi" w:cstheme="minorHAnsi"/>
          <w:iCs/>
          <w:sz w:val="22"/>
          <w:szCs w:val="22"/>
        </w:rPr>
        <w:t>, pořadatel si vyhrazuje právo vykázat prodejce, který toto zásadně poruší, z místa konání Soboteckého jarmarku</w:t>
      </w:r>
      <w:r w:rsidR="003404CE">
        <w:rPr>
          <w:rFonts w:asciiTheme="minorHAnsi" w:hAnsiTheme="minorHAnsi" w:cstheme="minorHAnsi"/>
          <w:iCs/>
          <w:sz w:val="22"/>
          <w:szCs w:val="22"/>
        </w:rPr>
        <w:t>.</w:t>
      </w:r>
    </w:p>
    <w:p w14:paraId="02B70925" w14:textId="77777777" w:rsidR="005530BB" w:rsidRPr="003404CE" w:rsidRDefault="005530BB" w:rsidP="005530BB">
      <w:pPr>
        <w:numPr>
          <w:ilvl w:val="0"/>
          <w:numId w:val="2"/>
        </w:numPr>
        <w:spacing w:line="276" w:lineRule="auto"/>
        <w:rPr>
          <w:rFonts w:asciiTheme="minorHAnsi" w:hAnsiTheme="minorHAnsi" w:cstheme="minorHAnsi"/>
          <w:b/>
          <w:sz w:val="22"/>
          <w:szCs w:val="22"/>
        </w:rPr>
      </w:pPr>
      <w:r w:rsidRPr="003404CE">
        <w:rPr>
          <w:rFonts w:asciiTheme="minorHAnsi" w:hAnsiTheme="minorHAnsi" w:cstheme="minorHAnsi"/>
          <w:color w:val="000000"/>
          <w:sz w:val="22"/>
          <w:szCs w:val="22"/>
          <w:lang w:eastAsia="cs-CZ"/>
        </w:rPr>
        <w:t>Zákaz prodeje tvrdého alkoholu k přímé spotřebě.</w:t>
      </w:r>
    </w:p>
    <w:p w14:paraId="42E68F9B" w14:textId="77777777" w:rsidR="005530BB" w:rsidRPr="003404CE" w:rsidRDefault="005530BB" w:rsidP="005530BB">
      <w:pPr>
        <w:numPr>
          <w:ilvl w:val="0"/>
          <w:numId w:val="2"/>
        </w:numPr>
        <w:spacing w:line="276" w:lineRule="auto"/>
        <w:rPr>
          <w:rFonts w:asciiTheme="minorHAnsi" w:hAnsiTheme="minorHAnsi" w:cstheme="minorHAnsi"/>
          <w:b/>
          <w:sz w:val="22"/>
          <w:szCs w:val="22"/>
        </w:rPr>
      </w:pPr>
      <w:r w:rsidRPr="003404CE">
        <w:rPr>
          <w:rFonts w:asciiTheme="minorHAnsi" w:hAnsiTheme="minorHAnsi" w:cstheme="minorHAnsi"/>
          <w:color w:val="000000"/>
          <w:sz w:val="22"/>
          <w:szCs w:val="22"/>
          <w:lang w:eastAsia="cs-CZ"/>
        </w:rPr>
        <w:t>Čepované pivo a rozlévané víno k přímé spotřebě Vám naceníme individuálně.</w:t>
      </w:r>
    </w:p>
    <w:p w14:paraId="22200BDF" w14:textId="7D7E029C" w:rsidR="00F5711C" w:rsidRPr="003404CE" w:rsidRDefault="00D470EE" w:rsidP="00F5711C">
      <w:pPr>
        <w:numPr>
          <w:ilvl w:val="0"/>
          <w:numId w:val="2"/>
        </w:numPr>
        <w:spacing w:line="276" w:lineRule="auto"/>
        <w:rPr>
          <w:rFonts w:asciiTheme="minorHAnsi" w:hAnsiTheme="minorHAnsi" w:cstheme="minorHAnsi"/>
          <w:b/>
          <w:sz w:val="22"/>
          <w:szCs w:val="22"/>
        </w:rPr>
      </w:pPr>
      <w:r w:rsidRPr="003404CE">
        <w:rPr>
          <w:rFonts w:asciiTheme="minorHAnsi" w:hAnsiTheme="minorHAnsi" w:cstheme="minorHAnsi"/>
          <w:b/>
          <w:iCs/>
          <w:color w:val="000000"/>
          <w:sz w:val="22"/>
          <w:szCs w:val="22"/>
        </w:rPr>
        <w:t xml:space="preserve">Uzávěrka došlých žádostí je </w:t>
      </w:r>
      <w:r w:rsidR="00AD6123" w:rsidRPr="00AD6123">
        <w:rPr>
          <w:rFonts w:asciiTheme="minorHAnsi" w:hAnsiTheme="minorHAnsi" w:cstheme="minorHAnsi"/>
          <w:b/>
          <w:iCs/>
          <w:color w:val="EE0000"/>
          <w:sz w:val="22"/>
          <w:szCs w:val="22"/>
        </w:rPr>
        <w:t>30. 4. 2026</w:t>
      </w:r>
      <w:r w:rsidR="003404CE">
        <w:rPr>
          <w:rFonts w:asciiTheme="minorHAnsi" w:hAnsiTheme="minorHAnsi" w:cstheme="minorHAnsi"/>
          <w:b/>
          <w:iCs/>
          <w:color w:val="000000"/>
          <w:sz w:val="22"/>
          <w:szCs w:val="22"/>
        </w:rPr>
        <w:t>.</w:t>
      </w:r>
    </w:p>
    <w:p w14:paraId="42743D55" w14:textId="77777777" w:rsidR="005530BB" w:rsidRPr="003404CE" w:rsidRDefault="005530BB" w:rsidP="00F5711C">
      <w:pPr>
        <w:numPr>
          <w:ilvl w:val="0"/>
          <w:numId w:val="2"/>
        </w:numPr>
        <w:spacing w:line="276" w:lineRule="auto"/>
        <w:rPr>
          <w:rFonts w:asciiTheme="minorHAnsi" w:hAnsiTheme="minorHAnsi" w:cstheme="minorHAnsi"/>
          <w:b/>
          <w:sz w:val="22"/>
          <w:szCs w:val="22"/>
        </w:rPr>
      </w:pPr>
      <w:r w:rsidRPr="003404CE">
        <w:rPr>
          <w:rFonts w:asciiTheme="minorHAnsi" w:hAnsiTheme="minorHAnsi" w:cstheme="minorHAnsi"/>
          <w:bCs/>
          <w:iCs/>
          <w:color w:val="000000"/>
          <w:sz w:val="22"/>
          <w:szCs w:val="22"/>
        </w:rPr>
        <w:t>Čas přihlášení nerozhoduje.</w:t>
      </w:r>
    </w:p>
    <w:p w14:paraId="0061BF1F" w14:textId="714AC3DB" w:rsidR="0066745C" w:rsidRPr="003404CE" w:rsidRDefault="0066745C" w:rsidP="00F5711C">
      <w:pPr>
        <w:numPr>
          <w:ilvl w:val="0"/>
          <w:numId w:val="2"/>
        </w:numPr>
        <w:spacing w:line="276" w:lineRule="auto"/>
        <w:rPr>
          <w:rFonts w:asciiTheme="minorHAnsi" w:hAnsiTheme="minorHAnsi" w:cstheme="minorHAnsi"/>
          <w:b/>
          <w:sz w:val="22"/>
          <w:szCs w:val="22"/>
        </w:rPr>
      </w:pPr>
      <w:r w:rsidRPr="003404CE">
        <w:rPr>
          <w:rFonts w:asciiTheme="minorHAnsi" w:hAnsiTheme="minorHAnsi" w:cstheme="minorHAnsi"/>
          <w:b/>
          <w:iCs/>
          <w:color w:val="000000"/>
          <w:sz w:val="22"/>
          <w:szCs w:val="22"/>
        </w:rPr>
        <w:t>14 dní před akcí Vám bude vystavena faktura pro úhradu Vašeho místa na náměstí</w:t>
      </w:r>
      <w:r w:rsidR="003404CE" w:rsidRPr="003404CE">
        <w:rPr>
          <w:rFonts w:asciiTheme="minorHAnsi" w:hAnsiTheme="minorHAnsi" w:cstheme="minorHAnsi"/>
          <w:b/>
          <w:iCs/>
          <w:color w:val="000000"/>
          <w:sz w:val="22"/>
          <w:szCs w:val="22"/>
        </w:rPr>
        <w:t xml:space="preserve"> a v Boleslavské ulici</w:t>
      </w:r>
      <w:r w:rsidRPr="003404CE">
        <w:rPr>
          <w:rFonts w:asciiTheme="minorHAnsi" w:hAnsiTheme="minorHAnsi" w:cstheme="minorHAnsi"/>
          <w:b/>
          <w:iCs/>
          <w:color w:val="000000"/>
          <w:sz w:val="22"/>
          <w:szCs w:val="22"/>
        </w:rPr>
        <w:t xml:space="preserve">. </w:t>
      </w:r>
      <w:r w:rsidRPr="003404CE">
        <w:rPr>
          <w:rFonts w:asciiTheme="minorHAnsi" w:hAnsiTheme="minorHAnsi" w:cstheme="minorHAnsi"/>
          <w:bCs/>
          <w:iCs/>
          <w:color w:val="000000"/>
          <w:sz w:val="22"/>
          <w:szCs w:val="22"/>
        </w:rPr>
        <w:t>V případě neuhrazené faktury nemůžeme garantovat prodejní místo.</w:t>
      </w:r>
    </w:p>
    <w:p w14:paraId="40EDC88D" w14:textId="77777777" w:rsidR="00EC3EE6" w:rsidRPr="003404CE" w:rsidRDefault="00BC2F17" w:rsidP="00EC3EE6">
      <w:pPr>
        <w:numPr>
          <w:ilvl w:val="0"/>
          <w:numId w:val="2"/>
        </w:numPr>
        <w:spacing w:line="276" w:lineRule="auto"/>
        <w:rPr>
          <w:rFonts w:asciiTheme="minorHAnsi" w:hAnsiTheme="minorHAnsi" w:cstheme="minorHAnsi"/>
          <w:b/>
          <w:sz w:val="22"/>
          <w:szCs w:val="22"/>
        </w:rPr>
      </w:pPr>
      <w:r w:rsidRPr="003404CE">
        <w:rPr>
          <w:rFonts w:asciiTheme="minorHAnsi" w:hAnsiTheme="minorHAnsi" w:cstheme="minorHAnsi"/>
          <w:iCs/>
          <w:sz w:val="22"/>
          <w:szCs w:val="22"/>
        </w:rPr>
        <w:t>Vybraným prodejcům bude po uzávěrce přiděleno číselné označení místa, kde bude jejich stánek umístěn. Zároveň si pořadatel vyhrazuje právo sestavit finální podobu rozmístění stánků. Pořadatel se tímto snaží vyhnout nadměrné duplicitě prodávaného sortimentu a chce tak dosáhnout optimálního zastoupení veškerého</w:t>
      </w:r>
      <w:r w:rsidR="00F5711C" w:rsidRPr="003404CE">
        <w:rPr>
          <w:rFonts w:asciiTheme="minorHAnsi" w:hAnsiTheme="minorHAnsi" w:cstheme="minorHAnsi"/>
          <w:iCs/>
          <w:sz w:val="22"/>
          <w:szCs w:val="22"/>
        </w:rPr>
        <w:t xml:space="preserve"> občerstvení a nabízeného zboží</w:t>
      </w:r>
    </w:p>
    <w:p w14:paraId="7D339D37" w14:textId="77777777" w:rsidR="00F5711C" w:rsidRPr="003404CE" w:rsidRDefault="00BC2F17" w:rsidP="00F5711C">
      <w:pPr>
        <w:numPr>
          <w:ilvl w:val="0"/>
          <w:numId w:val="2"/>
        </w:numPr>
        <w:spacing w:line="276" w:lineRule="auto"/>
        <w:rPr>
          <w:rFonts w:asciiTheme="minorHAnsi" w:hAnsiTheme="minorHAnsi" w:cstheme="minorHAnsi"/>
          <w:b/>
          <w:sz w:val="22"/>
          <w:szCs w:val="22"/>
        </w:rPr>
      </w:pPr>
      <w:r w:rsidRPr="003404CE">
        <w:rPr>
          <w:rFonts w:asciiTheme="minorHAnsi" w:hAnsiTheme="minorHAnsi" w:cstheme="minorHAnsi"/>
          <w:b/>
          <w:bCs/>
          <w:iCs/>
          <w:sz w:val="22"/>
          <w:szCs w:val="22"/>
        </w:rPr>
        <w:t xml:space="preserve">Doručení </w:t>
      </w:r>
      <w:r w:rsidR="005530BB" w:rsidRPr="003404CE">
        <w:rPr>
          <w:rFonts w:asciiTheme="minorHAnsi" w:hAnsiTheme="minorHAnsi" w:cstheme="minorHAnsi"/>
          <w:b/>
          <w:bCs/>
          <w:iCs/>
          <w:sz w:val="22"/>
          <w:szCs w:val="22"/>
        </w:rPr>
        <w:t>V</w:t>
      </w:r>
      <w:r w:rsidRPr="003404CE">
        <w:rPr>
          <w:rFonts w:asciiTheme="minorHAnsi" w:hAnsiTheme="minorHAnsi" w:cstheme="minorHAnsi"/>
          <w:b/>
          <w:bCs/>
          <w:iCs/>
          <w:sz w:val="22"/>
          <w:szCs w:val="22"/>
        </w:rPr>
        <w:t xml:space="preserve">aší přihlášky k prodeji </w:t>
      </w:r>
      <w:r w:rsidR="005530BB" w:rsidRPr="003404CE">
        <w:rPr>
          <w:rFonts w:asciiTheme="minorHAnsi" w:hAnsiTheme="minorHAnsi" w:cstheme="minorHAnsi"/>
          <w:b/>
          <w:bCs/>
          <w:iCs/>
          <w:sz w:val="22"/>
          <w:szCs w:val="22"/>
        </w:rPr>
        <w:t>V</w:t>
      </w:r>
      <w:r w:rsidR="00F5711C" w:rsidRPr="003404CE">
        <w:rPr>
          <w:rFonts w:asciiTheme="minorHAnsi" w:hAnsiTheme="minorHAnsi" w:cstheme="minorHAnsi"/>
          <w:b/>
          <w:bCs/>
          <w:iCs/>
          <w:sz w:val="22"/>
          <w:szCs w:val="22"/>
        </w:rPr>
        <w:t>ám organizátoři potvrdí emailem</w:t>
      </w:r>
      <w:r w:rsidR="005530BB" w:rsidRPr="003404CE">
        <w:rPr>
          <w:rFonts w:asciiTheme="minorHAnsi" w:hAnsiTheme="minorHAnsi" w:cstheme="minorHAnsi"/>
          <w:b/>
          <w:bCs/>
          <w:iCs/>
          <w:sz w:val="22"/>
          <w:szCs w:val="22"/>
        </w:rPr>
        <w:t>.</w:t>
      </w:r>
    </w:p>
    <w:p w14:paraId="402346F5" w14:textId="07CDD1F7" w:rsidR="00BC2F17" w:rsidRPr="00456D76" w:rsidRDefault="00BC2F17" w:rsidP="00F5711C">
      <w:pPr>
        <w:numPr>
          <w:ilvl w:val="0"/>
          <w:numId w:val="2"/>
        </w:numPr>
        <w:spacing w:line="276" w:lineRule="auto"/>
        <w:rPr>
          <w:rFonts w:asciiTheme="minorHAnsi" w:hAnsiTheme="minorHAnsi" w:cstheme="minorHAnsi"/>
          <w:b/>
          <w:sz w:val="22"/>
          <w:szCs w:val="22"/>
        </w:rPr>
      </w:pPr>
      <w:r w:rsidRPr="003404CE">
        <w:rPr>
          <w:rFonts w:asciiTheme="minorHAnsi" w:hAnsiTheme="minorHAnsi" w:cstheme="minorHAnsi"/>
          <w:sz w:val="22"/>
          <w:szCs w:val="22"/>
        </w:rPr>
        <w:t xml:space="preserve">V případně nejasností a dalších dotazů volejte </w:t>
      </w:r>
      <w:r w:rsidR="00953CBB" w:rsidRPr="003404CE">
        <w:rPr>
          <w:rFonts w:ascii="Calibri" w:hAnsi="Calibri" w:cs="Calibri"/>
          <w:sz w:val="22"/>
          <w:szCs w:val="22"/>
        </w:rPr>
        <w:t>774 027</w:t>
      </w:r>
      <w:r w:rsidR="00456D76">
        <w:rPr>
          <w:rFonts w:ascii="Calibri" w:hAnsi="Calibri" w:cs="Calibri"/>
          <w:sz w:val="22"/>
          <w:szCs w:val="22"/>
        </w:rPr>
        <w:t> </w:t>
      </w:r>
      <w:r w:rsidR="00953CBB" w:rsidRPr="003404CE">
        <w:rPr>
          <w:rFonts w:ascii="Calibri" w:hAnsi="Calibri" w:cs="Calibri"/>
          <w:sz w:val="22"/>
          <w:szCs w:val="22"/>
        </w:rPr>
        <w:t>078.</w:t>
      </w:r>
    </w:p>
    <w:p w14:paraId="61006DBE" w14:textId="51D3A553" w:rsidR="00456D76" w:rsidRPr="003404CE" w:rsidRDefault="00456D76" w:rsidP="00F5711C">
      <w:pPr>
        <w:numPr>
          <w:ilvl w:val="0"/>
          <w:numId w:val="2"/>
        </w:numPr>
        <w:spacing w:line="276" w:lineRule="auto"/>
        <w:rPr>
          <w:rFonts w:asciiTheme="minorHAnsi" w:hAnsiTheme="minorHAnsi" w:cstheme="minorHAnsi"/>
          <w:b/>
          <w:sz w:val="22"/>
          <w:szCs w:val="22"/>
        </w:rPr>
      </w:pPr>
      <w:r w:rsidRPr="00456D76">
        <w:rPr>
          <w:rFonts w:asciiTheme="minorHAnsi" w:hAnsiTheme="minorHAnsi" w:cstheme="minorHAnsi"/>
          <w:b/>
          <w:bCs/>
          <w:sz w:val="22"/>
          <w:szCs w:val="22"/>
        </w:rPr>
        <w:t>Podáním přihlášky souhlasíte s fotografováním vašeho stánku a sortimentu pro účely PR a jejich následné zveřejnění na našich soc. sítích.</w:t>
      </w:r>
    </w:p>
    <w:p w14:paraId="24660823" w14:textId="77777777" w:rsidR="00BC2F17" w:rsidRPr="00953CBB" w:rsidRDefault="00BC2F17">
      <w:pPr>
        <w:spacing w:line="276" w:lineRule="auto"/>
        <w:rPr>
          <w:rFonts w:asciiTheme="minorHAnsi" w:hAnsiTheme="minorHAnsi" w:cstheme="minorHAnsi"/>
          <w:b/>
          <w:sz w:val="28"/>
          <w:szCs w:val="28"/>
          <w:u w:val="single"/>
        </w:rPr>
      </w:pPr>
    </w:p>
    <w:p w14:paraId="4EA4B888" w14:textId="40A3B4E9" w:rsidR="00953CBB" w:rsidRDefault="00953CBB" w:rsidP="00953CBB">
      <w:pPr>
        <w:spacing w:line="276" w:lineRule="auto"/>
        <w:rPr>
          <w:rStyle w:val="Hypertextovodkaz"/>
          <w:rFonts w:ascii="Calibri" w:hAnsi="Calibri" w:cs="Calibri"/>
          <w:b/>
          <w:i/>
          <w:caps/>
          <w:color w:val="auto"/>
          <w:sz w:val="36"/>
          <w:szCs w:val="36"/>
        </w:rPr>
      </w:pPr>
      <w:r>
        <w:rPr>
          <w:rFonts w:ascii="Calibri" w:hAnsi="Calibri" w:cs="Calibri"/>
          <w:b/>
          <w:sz w:val="36"/>
          <w:szCs w:val="36"/>
        </w:rPr>
        <w:t xml:space="preserve">VYPLNĚNOU ŽÁDOST ZAŠLETE, PROSÍM, DO </w:t>
      </w:r>
      <w:r>
        <w:rPr>
          <w:rFonts w:ascii="Calibri" w:hAnsi="Calibri" w:cs="Calibri"/>
          <w:b/>
          <w:color w:val="FF0000"/>
          <w:sz w:val="36"/>
          <w:szCs w:val="36"/>
        </w:rPr>
        <w:t>3</w:t>
      </w:r>
      <w:r w:rsidR="00AD6123">
        <w:rPr>
          <w:rFonts w:ascii="Calibri" w:hAnsi="Calibri" w:cs="Calibri"/>
          <w:b/>
          <w:color w:val="FF0000"/>
          <w:sz w:val="36"/>
          <w:szCs w:val="36"/>
        </w:rPr>
        <w:t>0</w:t>
      </w:r>
      <w:r>
        <w:rPr>
          <w:rFonts w:ascii="Calibri" w:hAnsi="Calibri" w:cs="Calibri"/>
          <w:b/>
          <w:color w:val="FF0000"/>
          <w:sz w:val="36"/>
          <w:szCs w:val="36"/>
        </w:rPr>
        <w:t xml:space="preserve">. </w:t>
      </w:r>
      <w:r w:rsidR="00AD6123">
        <w:rPr>
          <w:rFonts w:ascii="Calibri" w:hAnsi="Calibri" w:cs="Calibri"/>
          <w:b/>
          <w:color w:val="FF0000"/>
          <w:sz w:val="36"/>
          <w:szCs w:val="36"/>
        </w:rPr>
        <w:t>4</w:t>
      </w:r>
      <w:r>
        <w:rPr>
          <w:rFonts w:ascii="Calibri" w:hAnsi="Calibri" w:cs="Calibri"/>
          <w:b/>
          <w:color w:val="FF0000"/>
          <w:sz w:val="36"/>
          <w:szCs w:val="36"/>
        </w:rPr>
        <w:t>. 202</w:t>
      </w:r>
      <w:r w:rsidR="00AD6123">
        <w:rPr>
          <w:rFonts w:ascii="Calibri" w:hAnsi="Calibri" w:cs="Calibri"/>
          <w:b/>
          <w:color w:val="FF0000"/>
          <w:sz w:val="36"/>
          <w:szCs w:val="36"/>
        </w:rPr>
        <w:t>6</w:t>
      </w:r>
      <w:r>
        <w:rPr>
          <w:rFonts w:ascii="Calibri" w:hAnsi="Calibri" w:cs="Calibri"/>
          <w:b/>
          <w:sz w:val="36"/>
          <w:szCs w:val="36"/>
        </w:rPr>
        <w:t xml:space="preserve"> </w:t>
      </w:r>
      <w:r>
        <w:rPr>
          <w:rFonts w:ascii="Calibri" w:hAnsi="Calibri" w:cs="Calibri"/>
          <w:b/>
          <w:sz w:val="36"/>
          <w:szCs w:val="36"/>
        </w:rPr>
        <w:br/>
      </w:r>
      <w:r>
        <w:rPr>
          <w:rFonts w:ascii="Calibri" w:hAnsi="Calibri" w:cs="Calibri"/>
          <w:b/>
          <w:caps/>
          <w:sz w:val="36"/>
          <w:szCs w:val="36"/>
        </w:rPr>
        <w:t>na e-mail:</w:t>
      </w:r>
      <w:r>
        <w:rPr>
          <w:rFonts w:ascii="Calibri" w:hAnsi="Calibri" w:cs="Calibri"/>
          <w:b/>
          <w:i/>
          <w:caps/>
          <w:sz w:val="36"/>
          <w:szCs w:val="36"/>
        </w:rPr>
        <w:t xml:space="preserve"> </w:t>
      </w:r>
      <w:hyperlink r:id="rId15" w:history="1">
        <w:r w:rsidRPr="0089195C">
          <w:rPr>
            <w:rStyle w:val="Hypertextovodkaz"/>
            <w:rFonts w:ascii="Calibri" w:hAnsi="Calibri" w:cs="Calibri"/>
            <w:caps/>
            <w:sz w:val="36"/>
            <w:szCs w:val="36"/>
          </w:rPr>
          <w:t>info@soboteckyjarmark.cz</w:t>
        </w:r>
      </w:hyperlink>
    </w:p>
    <w:p w14:paraId="20482934" w14:textId="77777777" w:rsidR="00953CBB" w:rsidRDefault="00953CBB" w:rsidP="00953CBB">
      <w:pPr>
        <w:spacing w:line="276" w:lineRule="auto"/>
        <w:rPr>
          <w:rFonts w:ascii="Calibri" w:hAnsi="Calibri" w:cs="Calibri"/>
          <w:b/>
          <w:sz w:val="22"/>
          <w:szCs w:val="22"/>
        </w:rPr>
      </w:pPr>
    </w:p>
    <w:p w14:paraId="0B6163AB" w14:textId="22F7EBBB" w:rsidR="00953CBB" w:rsidRDefault="00953CBB" w:rsidP="00953CBB">
      <w:pPr>
        <w:spacing w:line="276" w:lineRule="auto"/>
        <w:rPr>
          <w:rFonts w:ascii="Calibri" w:hAnsi="Calibri" w:cs="Calibri"/>
          <w:sz w:val="22"/>
          <w:szCs w:val="22"/>
        </w:rPr>
      </w:pPr>
      <w:r>
        <w:rPr>
          <w:rFonts w:ascii="Calibri" w:hAnsi="Calibri" w:cs="Calibri"/>
          <w:b/>
          <w:sz w:val="22"/>
          <w:szCs w:val="22"/>
        </w:rPr>
        <w:t>Další informace na tel.:</w:t>
      </w:r>
      <w:r>
        <w:rPr>
          <w:rFonts w:ascii="Calibri" w:hAnsi="Calibri" w:cs="Calibri"/>
          <w:sz w:val="22"/>
          <w:szCs w:val="22"/>
        </w:rPr>
        <w:t xml:space="preserve">  +420 774 027 078</w:t>
      </w:r>
      <w:r>
        <w:rPr>
          <w:rFonts w:ascii="Calibri" w:hAnsi="Calibri" w:cs="Calibri"/>
          <w:szCs w:val="24"/>
        </w:rPr>
        <w:t xml:space="preserve"> </w:t>
      </w:r>
      <w:r>
        <w:rPr>
          <w:rFonts w:ascii="Calibri" w:hAnsi="Calibri" w:cs="Calibri"/>
          <w:sz w:val="22"/>
          <w:szCs w:val="22"/>
        </w:rPr>
        <w:t xml:space="preserve">– Linda Suchánková nebo </w:t>
      </w:r>
      <w:hyperlink r:id="rId16" w:history="1">
        <w:r>
          <w:rPr>
            <w:rStyle w:val="Hypertextovodkaz"/>
            <w:rFonts w:ascii="Calibri" w:hAnsi="Calibri" w:cs="Calibri"/>
            <w:sz w:val="22"/>
            <w:szCs w:val="22"/>
          </w:rPr>
          <w:t>www.sobotecky-jarmark.cz</w:t>
        </w:r>
      </w:hyperlink>
    </w:p>
    <w:p w14:paraId="32395E4E" w14:textId="77777777" w:rsidR="00953CBB" w:rsidRDefault="00953CBB" w:rsidP="00953CBB">
      <w:pPr>
        <w:spacing w:line="276" w:lineRule="auto"/>
        <w:rPr>
          <w:rFonts w:ascii="Calibri" w:hAnsi="Calibri" w:cs="Calibri"/>
          <w:b/>
          <w:i/>
          <w:szCs w:val="24"/>
        </w:rPr>
      </w:pPr>
      <w:r>
        <w:rPr>
          <w:rFonts w:ascii="Calibri" w:hAnsi="Calibri" w:cs="Calibri"/>
          <w:b/>
          <w:sz w:val="22"/>
          <w:szCs w:val="22"/>
        </w:rPr>
        <w:t xml:space="preserve">Pořadatel: </w:t>
      </w:r>
      <w:r>
        <w:rPr>
          <w:rFonts w:ascii="Calibri" w:hAnsi="Calibri" w:cs="Calibri"/>
          <w:sz w:val="22"/>
          <w:szCs w:val="22"/>
        </w:rPr>
        <w:t>Spolek Jarmark, Nám. Míru 3, 507 43 Sobotka, IČ: 26563461, č.ú.: 1095855339/0800</w:t>
      </w:r>
      <w:r>
        <w:rPr>
          <w:rFonts w:ascii="Calibri" w:hAnsi="Calibri" w:cs="Calibri"/>
          <w:b/>
          <w:sz w:val="22"/>
          <w:szCs w:val="22"/>
        </w:rPr>
        <w:br/>
      </w:r>
    </w:p>
    <w:p w14:paraId="5DE39F3D" w14:textId="77777777" w:rsidR="00953CBB" w:rsidRDefault="00953CBB" w:rsidP="00953CBB">
      <w:pPr>
        <w:spacing w:line="276" w:lineRule="auto"/>
        <w:rPr>
          <w:rFonts w:ascii="Calibri" w:hAnsi="Calibri" w:cs="Calibri"/>
          <w:sz w:val="22"/>
          <w:szCs w:val="22"/>
        </w:rPr>
      </w:pPr>
      <w:r>
        <w:rPr>
          <w:rFonts w:ascii="Calibri" w:hAnsi="Calibri" w:cs="Calibri"/>
          <w:b/>
          <w:i/>
          <w:szCs w:val="24"/>
        </w:rPr>
        <w:br/>
      </w:r>
      <w:r>
        <w:rPr>
          <w:rFonts w:ascii="Calibri" w:hAnsi="Calibri" w:cs="Calibri"/>
          <w:b/>
          <w:sz w:val="36"/>
          <w:szCs w:val="36"/>
          <w:u w:val="single"/>
        </w:rPr>
        <w:t>CENÍK STÁNKŮ:</w:t>
      </w:r>
      <w:r>
        <w:rPr>
          <w:rFonts w:ascii="Calibri" w:hAnsi="Calibri" w:cs="Calibri"/>
          <w:b/>
          <w:sz w:val="36"/>
          <w:szCs w:val="36"/>
        </w:rPr>
        <w:t xml:space="preserve"> </w:t>
      </w:r>
      <w:r>
        <w:rPr>
          <w:rFonts w:ascii="Calibri" w:hAnsi="Calibri" w:cs="Calibri"/>
          <w:b/>
          <w:szCs w:val="24"/>
        </w:rPr>
        <w:br/>
      </w:r>
      <w:r>
        <w:rPr>
          <w:rFonts w:ascii="Calibri" w:hAnsi="Calibri" w:cs="Calibri"/>
          <w:sz w:val="22"/>
          <w:szCs w:val="22"/>
        </w:rPr>
        <w:t>Počítá se pouze prodejní plocha v délkovém metru-tedy pult, nikoli zázemí prodejce.</w:t>
      </w:r>
    </w:p>
    <w:p w14:paraId="0060DD40" w14:textId="77777777" w:rsidR="00953CBB" w:rsidRPr="00B664EB" w:rsidRDefault="00953CBB" w:rsidP="00953CBB">
      <w:pPr>
        <w:spacing w:line="276" w:lineRule="auto"/>
        <w:jc w:val="both"/>
        <w:rPr>
          <w:rFonts w:ascii="Calibri" w:hAnsi="Calibri" w:cs="Calibri"/>
          <w:sz w:val="22"/>
          <w:szCs w:val="22"/>
        </w:rPr>
      </w:pPr>
      <w:r w:rsidRPr="00B664EB">
        <w:rPr>
          <w:rFonts w:ascii="Calibri" w:hAnsi="Calibri" w:cs="Calibri"/>
          <w:sz w:val="22"/>
          <w:szCs w:val="22"/>
        </w:rPr>
        <w:t>Pořadatel není plátce DPH, tj. částka je konečná.</w:t>
      </w:r>
    </w:p>
    <w:p w14:paraId="7C5266E8" w14:textId="77777777" w:rsidR="00BC2F17" w:rsidRPr="00953CBB" w:rsidRDefault="00BC2F17">
      <w:pPr>
        <w:spacing w:line="276" w:lineRule="auto"/>
        <w:rPr>
          <w:rFonts w:asciiTheme="minorHAnsi" w:hAnsiTheme="minorHAnsi" w:cstheme="minorHAnsi"/>
          <w:b/>
          <w:i/>
          <w:szCs w:val="24"/>
          <w:u w:val="single"/>
        </w:rPr>
      </w:pPr>
    </w:p>
    <w:p w14:paraId="2EB046F9" w14:textId="77777777" w:rsidR="00BC2F17" w:rsidRPr="00953CBB" w:rsidRDefault="00BC2F17">
      <w:pPr>
        <w:spacing w:line="276" w:lineRule="auto"/>
        <w:rPr>
          <w:rFonts w:asciiTheme="minorHAnsi" w:hAnsiTheme="minorHAnsi" w:cstheme="minorHAnsi"/>
          <w:b/>
          <w:szCs w:val="24"/>
        </w:rPr>
      </w:pPr>
    </w:p>
    <w:tbl>
      <w:tblPr>
        <w:tblW w:w="0" w:type="auto"/>
        <w:tblInd w:w="-55" w:type="dxa"/>
        <w:tblLayout w:type="fixed"/>
        <w:tblLook w:val="0000" w:firstRow="0" w:lastRow="0" w:firstColumn="0" w:lastColumn="0" w:noHBand="0" w:noVBand="0"/>
      </w:tblPr>
      <w:tblGrid>
        <w:gridCol w:w="7771"/>
        <w:gridCol w:w="1681"/>
      </w:tblGrid>
      <w:tr w:rsidR="00BC2F17" w:rsidRPr="00953CBB" w14:paraId="0F44EA1F" w14:textId="77777777">
        <w:tc>
          <w:tcPr>
            <w:tcW w:w="7771" w:type="dxa"/>
            <w:tcBorders>
              <w:top w:val="single" w:sz="4" w:space="0" w:color="000000"/>
              <w:left w:val="single" w:sz="4" w:space="0" w:color="000000"/>
              <w:bottom w:val="single" w:sz="4" w:space="0" w:color="000000"/>
            </w:tcBorders>
          </w:tcPr>
          <w:p w14:paraId="73241E7B" w14:textId="60FD6C2F" w:rsidR="0087338F" w:rsidRPr="00953CBB" w:rsidRDefault="00EC3EE6" w:rsidP="00EC3EE6">
            <w:pPr>
              <w:snapToGrid w:val="0"/>
              <w:spacing w:line="276" w:lineRule="auto"/>
              <w:rPr>
                <w:rFonts w:asciiTheme="minorHAnsi" w:hAnsiTheme="minorHAnsi" w:cstheme="minorHAnsi"/>
                <w:sz w:val="22"/>
                <w:szCs w:val="22"/>
              </w:rPr>
            </w:pPr>
            <w:r w:rsidRPr="00953CBB">
              <w:rPr>
                <w:rFonts w:asciiTheme="minorHAnsi" w:hAnsiTheme="minorHAnsi" w:cstheme="minorHAnsi"/>
                <w:b/>
                <w:sz w:val="22"/>
                <w:szCs w:val="22"/>
              </w:rPr>
              <w:lastRenderedPageBreak/>
              <w:t xml:space="preserve">NÁMĚSTÍ – </w:t>
            </w:r>
            <w:r w:rsidR="00953CBB">
              <w:rPr>
                <w:rFonts w:asciiTheme="minorHAnsi" w:hAnsiTheme="minorHAnsi" w:cstheme="minorHAnsi"/>
                <w:b/>
                <w:sz w:val="22"/>
                <w:szCs w:val="22"/>
              </w:rPr>
              <w:t>s</w:t>
            </w:r>
            <w:r w:rsidRPr="00953CBB">
              <w:rPr>
                <w:rFonts w:asciiTheme="minorHAnsi" w:hAnsiTheme="minorHAnsi" w:cstheme="minorHAnsi"/>
                <w:b/>
                <w:sz w:val="22"/>
                <w:szCs w:val="22"/>
              </w:rPr>
              <w:t>tánek s</w:t>
            </w:r>
            <w:r w:rsidR="00953CBB">
              <w:rPr>
                <w:rFonts w:asciiTheme="minorHAnsi" w:hAnsiTheme="minorHAnsi" w:cstheme="minorHAnsi"/>
                <w:b/>
                <w:sz w:val="22"/>
                <w:szCs w:val="22"/>
              </w:rPr>
              <w:t> </w:t>
            </w:r>
            <w:r w:rsidRPr="00953CBB">
              <w:rPr>
                <w:rFonts w:asciiTheme="minorHAnsi" w:hAnsiTheme="minorHAnsi" w:cstheme="minorHAnsi"/>
                <w:b/>
                <w:sz w:val="22"/>
                <w:szCs w:val="22"/>
              </w:rPr>
              <w:t>občerstvením</w:t>
            </w:r>
            <w:r w:rsidR="00953CBB">
              <w:rPr>
                <w:rFonts w:asciiTheme="minorHAnsi" w:hAnsiTheme="minorHAnsi" w:cstheme="minorHAnsi"/>
                <w:b/>
                <w:sz w:val="22"/>
                <w:szCs w:val="22"/>
              </w:rPr>
              <w:t xml:space="preserve"> - </w:t>
            </w:r>
            <w:r w:rsidRPr="00953CBB">
              <w:rPr>
                <w:rFonts w:asciiTheme="minorHAnsi" w:hAnsiTheme="minorHAnsi" w:cstheme="minorHAnsi"/>
                <w:b/>
                <w:sz w:val="22"/>
                <w:szCs w:val="22"/>
                <w:shd w:val="clear" w:color="auto" w:fill="FE9C9E"/>
              </w:rPr>
              <w:t>červená zóna</w:t>
            </w:r>
            <w:r w:rsidR="00953CBB">
              <w:rPr>
                <w:rFonts w:asciiTheme="minorHAnsi" w:hAnsiTheme="minorHAnsi" w:cstheme="minorHAnsi"/>
                <w:b/>
                <w:sz w:val="22"/>
                <w:szCs w:val="22"/>
              </w:rPr>
              <w:br/>
            </w:r>
            <w:r w:rsidR="00953CBB" w:rsidRPr="00953CBB">
              <w:rPr>
                <w:rFonts w:asciiTheme="minorHAnsi" w:hAnsiTheme="minorHAnsi" w:cstheme="minorHAnsi"/>
                <w:bCs/>
                <w:sz w:val="22"/>
                <w:szCs w:val="22"/>
              </w:rPr>
              <w:t>(</w:t>
            </w:r>
            <w:r w:rsidR="00BC2F17" w:rsidRPr="00953CBB">
              <w:rPr>
                <w:rFonts w:asciiTheme="minorHAnsi" w:hAnsiTheme="minorHAnsi" w:cstheme="minorHAnsi"/>
                <w:bCs/>
                <w:sz w:val="22"/>
                <w:szCs w:val="22"/>
              </w:rPr>
              <w:t>jídlo</w:t>
            </w:r>
            <w:r w:rsidR="00BC2F17" w:rsidRPr="00953CBB">
              <w:rPr>
                <w:rFonts w:asciiTheme="minorHAnsi" w:hAnsiTheme="minorHAnsi" w:cstheme="minorHAnsi"/>
                <w:sz w:val="22"/>
                <w:szCs w:val="22"/>
              </w:rPr>
              <w:t xml:space="preserve"> a nápoje určené k přímé konzumaci</w:t>
            </w:r>
            <w:r w:rsidR="00953CBB">
              <w:rPr>
                <w:rFonts w:asciiTheme="minorHAnsi" w:hAnsiTheme="minorHAnsi" w:cstheme="minorHAnsi"/>
                <w:sz w:val="22"/>
                <w:szCs w:val="22"/>
              </w:rPr>
              <w:t>)</w:t>
            </w:r>
          </w:p>
        </w:tc>
        <w:tc>
          <w:tcPr>
            <w:tcW w:w="1681" w:type="dxa"/>
            <w:tcBorders>
              <w:top w:val="single" w:sz="4" w:space="0" w:color="000000"/>
              <w:left w:val="single" w:sz="4" w:space="0" w:color="000000"/>
              <w:bottom w:val="single" w:sz="4" w:space="0" w:color="000000"/>
              <w:right w:val="single" w:sz="4" w:space="0" w:color="000000"/>
            </w:tcBorders>
          </w:tcPr>
          <w:p w14:paraId="4BB23916" w14:textId="7A43FDF1" w:rsidR="00BC2F17" w:rsidRPr="00953CBB" w:rsidRDefault="00F5711C" w:rsidP="008D5C81">
            <w:pPr>
              <w:snapToGrid w:val="0"/>
              <w:spacing w:line="276" w:lineRule="auto"/>
              <w:rPr>
                <w:rFonts w:asciiTheme="minorHAnsi" w:hAnsiTheme="minorHAnsi" w:cstheme="minorHAnsi"/>
                <w:sz w:val="22"/>
                <w:szCs w:val="22"/>
              </w:rPr>
            </w:pPr>
            <w:r w:rsidRPr="00953CBB">
              <w:rPr>
                <w:rFonts w:asciiTheme="minorHAnsi" w:hAnsiTheme="minorHAnsi" w:cstheme="minorHAnsi"/>
                <w:b/>
                <w:sz w:val="22"/>
                <w:szCs w:val="22"/>
              </w:rPr>
              <w:t>70</w:t>
            </w:r>
            <w:r w:rsidR="00BC2F17" w:rsidRPr="00953CBB">
              <w:rPr>
                <w:rFonts w:asciiTheme="minorHAnsi" w:hAnsiTheme="minorHAnsi" w:cstheme="minorHAnsi"/>
                <w:b/>
                <w:sz w:val="22"/>
                <w:szCs w:val="22"/>
              </w:rPr>
              <w:t>0 Kč/m</w:t>
            </w:r>
          </w:p>
        </w:tc>
      </w:tr>
      <w:tr w:rsidR="00BC2F17" w:rsidRPr="00953CBB" w14:paraId="1412491D" w14:textId="77777777">
        <w:tc>
          <w:tcPr>
            <w:tcW w:w="7771" w:type="dxa"/>
            <w:tcBorders>
              <w:top w:val="single" w:sz="4" w:space="0" w:color="000000"/>
              <w:left w:val="single" w:sz="4" w:space="0" w:color="000000"/>
              <w:bottom w:val="single" w:sz="4" w:space="0" w:color="000000"/>
            </w:tcBorders>
          </w:tcPr>
          <w:p w14:paraId="61D654AB" w14:textId="2FDE82C3" w:rsidR="00BC2F17" w:rsidRPr="00953CBB" w:rsidRDefault="00EC3EE6">
            <w:pPr>
              <w:snapToGrid w:val="0"/>
              <w:spacing w:line="276" w:lineRule="auto"/>
              <w:jc w:val="both"/>
              <w:rPr>
                <w:rFonts w:asciiTheme="minorHAnsi" w:hAnsiTheme="minorHAnsi" w:cstheme="minorHAnsi"/>
                <w:sz w:val="22"/>
                <w:szCs w:val="22"/>
              </w:rPr>
            </w:pPr>
            <w:r w:rsidRPr="00953CBB">
              <w:rPr>
                <w:rFonts w:asciiTheme="minorHAnsi" w:hAnsiTheme="minorHAnsi" w:cstheme="minorHAnsi"/>
                <w:b/>
                <w:sz w:val="22"/>
                <w:szCs w:val="22"/>
              </w:rPr>
              <w:t xml:space="preserve">NÁMĚSTÍ, </w:t>
            </w:r>
            <w:r w:rsidR="00076A76">
              <w:rPr>
                <w:rFonts w:asciiTheme="minorHAnsi" w:hAnsiTheme="minorHAnsi" w:cstheme="minorHAnsi"/>
                <w:b/>
                <w:sz w:val="22"/>
                <w:szCs w:val="22"/>
              </w:rPr>
              <w:t xml:space="preserve">horní část </w:t>
            </w:r>
            <w:r w:rsidRPr="00953CBB">
              <w:rPr>
                <w:rFonts w:asciiTheme="minorHAnsi" w:hAnsiTheme="minorHAnsi" w:cstheme="minorHAnsi"/>
                <w:b/>
                <w:sz w:val="22"/>
                <w:szCs w:val="22"/>
              </w:rPr>
              <w:t>BOLESLAVSK</w:t>
            </w:r>
            <w:r w:rsidR="00076A76">
              <w:rPr>
                <w:rFonts w:asciiTheme="minorHAnsi" w:hAnsiTheme="minorHAnsi" w:cstheme="minorHAnsi"/>
                <w:b/>
                <w:sz w:val="22"/>
                <w:szCs w:val="22"/>
              </w:rPr>
              <w:t>Á</w:t>
            </w:r>
            <w:r w:rsidRPr="00953CBB">
              <w:rPr>
                <w:rFonts w:asciiTheme="minorHAnsi" w:hAnsiTheme="minorHAnsi" w:cstheme="minorHAnsi"/>
                <w:b/>
                <w:sz w:val="22"/>
                <w:szCs w:val="22"/>
              </w:rPr>
              <w:t xml:space="preserve"> ULICE – </w:t>
            </w:r>
            <w:r w:rsidR="00953CBB">
              <w:rPr>
                <w:rFonts w:asciiTheme="minorHAnsi" w:hAnsiTheme="minorHAnsi" w:cstheme="minorHAnsi"/>
                <w:b/>
                <w:sz w:val="22"/>
                <w:szCs w:val="22"/>
              </w:rPr>
              <w:t>o</w:t>
            </w:r>
            <w:r w:rsidRPr="00953CBB">
              <w:rPr>
                <w:rFonts w:asciiTheme="minorHAnsi" w:hAnsiTheme="minorHAnsi" w:cstheme="minorHAnsi"/>
                <w:b/>
                <w:sz w:val="22"/>
                <w:szCs w:val="22"/>
              </w:rPr>
              <w:t>statní zboží</w:t>
            </w:r>
            <w:r w:rsidR="00BC2F17" w:rsidRPr="00953CBB">
              <w:rPr>
                <w:rFonts w:asciiTheme="minorHAnsi" w:hAnsiTheme="minorHAnsi" w:cstheme="minorHAnsi"/>
                <w:b/>
                <w:sz w:val="22"/>
                <w:szCs w:val="22"/>
              </w:rPr>
              <w:t xml:space="preserve"> </w:t>
            </w:r>
            <w:r w:rsidR="009C27FB">
              <w:rPr>
                <w:rFonts w:asciiTheme="minorHAnsi" w:hAnsiTheme="minorHAnsi" w:cstheme="minorHAnsi"/>
                <w:b/>
                <w:sz w:val="22"/>
                <w:szCs w:val="22"/>
              </w:rPr>
              <w:t xml:space="preserve">- </w:t>
            </w:r>
            <w:r w:rsidR="00BC2F17" w:rsidRPr="00953CBB">
              <w:rPr>
                <w:rFonts w:asciiTheme="minorHAnsi" w:hAnsiTheme="minorHAnsi" w:cstheme="minorHAnsi"/>
                <w:b/>
                <w:sz w:val="22"/>
                <w:szCs w:val="22"/>
                <w:shd w:val="clear" w:color="auto" w:fill="FE9C9E"/>
              </w:rPr>
              <w:t>červená</w:t>
            </w:r>
            <w:r w:rsidRPr="00953CBB">
              <w:rPr>
                <w:rFonts w:asciiTheme="minorHAnsi" w:hAnsiTheme="minorHAnsi" w:cstheme="minorHAnsi"/>
                <w:b/>
                <w:sz w:val="22"/>
                <w:szCs w:val="22"/>
                <w:shd w:val="clear" w:color="auto" w:fill="FE9C9E"/>
              </w:rPr>
              <w:t xml:space="preserve"> zóna</w:t>
            </w:r>
          </w:p>
          <w:p w14:paraId="67DAD31F" w14:textId="30B7C4EA" w:rsidR="0087338F" w:rsidRPr="00326DD9" w:rsidRDefault="009C27FB">
            <w:pPr>
              <w:snapToGrid w:val="0"/>
              <w:spacing w:line="276" w:lineRule="auto"/>
              <w:jc w:val="both"/>
              <w:rPr>
                <w:rFonts w:asciiTheme="minorHAnsi" w:hAnsiTheme="minorHAnsi" w:cstheme="minorHAnsi"/>
                <w:sz w:val="22"/>
                <w:szCs w:val="22"/>
              </w:rPr>
            </w:pPr>
            <w:r>
              <w:rPr>
                <w:rFonts w:asciiTheme="minorHAnsi" w:hAnsiTheme="minorHAnsi" w:cstheme="minorHAnsi"/>
                <w:sz w:val="22"/>
                <w:szCs w:val="22"/>
              </w:rPr>
              <w:t>(</w:t>
            </w:r>
            <w:r w:rsidR="00BC2F17" w:rsidRPr="00953CBB">
              <w:rPr>
                <w:rFonts w:asciiTheme="minorHAnsi" w:hAnsiTheme="minorHAnsi" w:cstheme="minorHAnsi"/>
                <w:sz w:val="22"/>
                <w:szCs w:val="22"/>
              </w:rPr>
              <w:t>bižuterie, hračky, balónky, paruky, suvenýry, jarmareční zbož</w:t>
            </w:r>
            <w:r>
              <w:rPr>
                <w:rFonts w:asciiTheme="minorHAnsi" w:hAnsiTheme="minorHAnsi" w:cstheme="minorHAnsi"/>
                <w:sz w:val="22"/>
                <w:szCs w:val="22"/>
              </w:rPr>
              <w:t>í</w:t>
            </w:r>
            <w:r w:rsidR="00BC2F17" w:rsidRPr="00953CBB">
              <w:rPr>
                <w:rFonts w:asciiTheme="minorHAnsi" w:hAnsiTheme="minorHAnsi" w:cstheme="minorHAnsi"/>
                <w:sz w:val="22"/>
                <w:szCs w:val="22"/>
              </w:rPr>
              <w:t xml:space="preserve"> atd</w:t>
            </w:r>
            <w:r w:rsidR="008D5C81" w:rsidRPr="00953CBB">
              <w:rPr>
                <w:rFonts w:asciiTheme="minorHAnsi" w:hAnsiTheme="minorHAnsi" w:cstheme="minorHAnsi"/>
                <w:sz w:val="22"/>
                <w:szCs w:val="22"/>
              </w:rPr>
              <w:t>.</w:t>
            </w:r>
            <w:r>
              <w:rPr>
                <w:rFonts w:asciiTheme="minorHAnsi" w:hAnsiTheme="minorHAnsi" w:cstheme="minorHAnsi"/>
                <w:sz w:val="22"/>
                <w:szCs w:val="22"/>
              </w:rPr>
              <w:t>)</w:t>
            </w:r>
          </w:p>
        </w:tc>
        <w:tc>
          <w:tcPr>
            <w:tcW w:w="1681" w:type="dxa"/>
            <w:tcBorders>
              <w:top w:val="single" w:sz="4" w:space="0" w:color="000000"/>
              <w:left w:val="single" w:sz="4" w:space="0" w:color="000000"/>
              <w:bottom w:val="single" w:sz="4" w:space="0" w:color="000000"/>
              <w:right w:val="single" w:sz="4" w:space="0" w:color="000000"/>
            </w:tcBorders>
          </w:tcPr>
          <w:p w14:paraId="50E248DE" w14:textId="3C2078ED" w:rsidR="00BC2F17" w:rsidRPr="00953CBB" w:rsidRDefault="00F5711C">
            <w:pPr>
              <w:snapToGrid w:val="0"/>
              <w:spacing w:line="276" w:lineRule="auto"/>
              <w:jc w:val="both"/>
              <w:rPr>
                <w:rFonts w:asciiTheme="minorHAnsi" w:hAnsiTheme="minorHAnsi" w:cstheme="minorHAnsi"/>
                <w:sz w:val="22"/>
                <w:szCs w:val="22"/>
              </w:rPr>
            </w:pPr>
            <w:r w:rsidRPr="00953CBB">
              <w:rPr>
                <w:rFonts w:asciiTheme="minorHAnsi" w:hAnsiTheme="minorHAnsi" w:cstheme="minorHAnsi"/>
                <w:b/>
                <w:sz w:val="22"/>
                <w:szCs w:val="22"/>
              </w:rPr>
              <w:t>5</w:t>
            </w:r>
            <w:r w:rsidR="00BC2F17" w:rsidRPr="00953CBB">
              <w:rPr>
                <w:rFonts w:asciiTheme="minorHAnsi" w:hAnsiTheme="minorHAnsi" w:cstheme="minorHAnsi"/>
                <w:b/>
                <w:sz w:val="22"/>
                <w:szCs w:val="22"/>
              </w:rPr>
              <w:t>00 Kč/m</w:t>
            </w:r>
          </w:p>
        </w:tc>
      </w:tr>
      <w:tr w:rsidR="0087338F" w:rsidRPr="00953CBB" w14:paraId="0BB997AB" w14:textId="77777777">
        <w:tc>
          <w:tcPr>
            <w:tcW w:w="7771" w:type="dxa"/>
            <w:tcBorders>
              <w:top w:val="single" w:sz="4" w:space="0" w:color="000000"/>
              <w:left w:val="single" w:sz="4" w:space="0" w:color="000000"/>
              <w:bottom w:val="single" w:sz="4" w:space="0" w:color="000000"/>
            </w:tcBorders>
          </w:tcPr>
          <w:p w14:paraId="321BA831" w14:textId="34F992F6" w:rsidR="0087338F" w:rsidRPr="00953CBB" w:rsidRDefault="00076A76">
            <w:pPr>
              <w:snapToGrid w:val="0"/>
              <w:spacing w:line="276" w:lineRule="auto"/>
              <w:jc w:val="both"/>
              <w:rPr>
                <w:rFonts w:asciiTheme="minorHAnsi" w:hAnsiTheme="minorHAnsi" w:cstheme="minorHAnsi"/>
                <w:b/>
                <w:sz w:val="22"/>
                <w:szCs w:val="22"/>
              </w:rPr>
            </w:pPr>
            <w:r>
              <w:rPr>
                <w:rFonts w:asciiTheme="minorHAnsi" w:hAnsiTheme="minorHAnsi" w:cstheme="minorHAnsi"/>
                <w:b/>
                <w:sz w:val="22"/>
                <w:szCs w:val="22"/>
              </w:rPr>
              <w:t xml:space="preserve">Dolní část </w:t>
            </w:r>
            <w:r w:rsidR="00893817" w:rsidRPr="00953CBB">
              <w:rPr>
                <w:rFonts w:asciiTheme="minorHAnsi" w:hAnsiTheme="minorHAnsi" w:cstheme="minorHAnsi"/>
                <w:b/>
                <w:sz w:val="22"/>
                <w:szCs w:val="22"/>
              </w:rPr>
              <w:t xml:space="preserve">BOLESLAVSKÁ ULICE – </w:t>
            </w:r>
            <w:r w:rsidR="00953CBB">
              <w:rPr>
                <w:rFonts w:asciiTheme="minorHAnsi" w:hAnsiTheme="minorHAnsi" w:cstheme="minorHAnsi"/>
                <w:b/>
                <w:sz w:val="22"/>
                <w:szCs w:val="22"/>
              </w:rPr>
              <w:t>o</w:t>
            </w:r>
            <w:r w:rsidR="00893817" w:rsidRPr="00953CBB">
              <w:rPr>
                <w:rFonts w:asciiTheme="minorHAnsi" w:hAnsiTheme="minorHAnsi" w:cstheme="minorHAnsi"/>
                <w:b/>
                <w:sz w:val="22"/>
                <w:szCs w:val="22"/>
              </w:rPr>
              <w:t>statní zboží</w:t>
            </w:r>
            <w:r w:rsidR="0087338F" w:rsidRPr="00953CBB">
              <w:rPr>
                <w:rFonts w:asciiTheme="minorHAnsi" w:hAnsiTheme="minorHAnsi" w:cstheme="minorHAnsi"/>
                <w:b/>
                <w:sz w:val="22"/>
                <w:szCs w:val="22"/>
              </w:rPr>
              <w:t xml:space="preserve"> - </w:t>
            </w:r>
            <w:r w:rsidR="0087338F" w:rsidRPr="00953CBB">
              <w:rPr>
                <w:rFonts w:asciiTheme="minorHAnsi" w:hAnsiTheme="minorHAnsi" w:cstheme="minorHAnsi"/>
                <w:b/>
                <w:sz w:val="22"/>
                <w:szCs w:val="22"/>
                <w:shd w:val="clear" w:color="auto" w:fill="00B0F0"/>
              </w:rPr>
              <w:t>modrá zón</w:t>
            </w:r>
            <w:r w:rsidR="00953CBB">
              <w:rPr>
                <w:rFonts w:asciiTheme="minorHAnsi" w:hAnsiTheme="minorHAnsi" w:cstheme="minorHAnsi"/>
                <w:b/>
                <w:sz w:val="22"/>
                <w:szCs w:val="22"/>
                <w:shd w:val="clear" w:color="auto" w:fill="00B0F0"/>
              </w:rPr>
              <w:t>a</w:t>
            </w:r>
          </w:p>
        </w:tc>
        <w:tc>
          <w:tcPr>
            <w:tcW w:w="1681" w:type="dxa"/>
            <w:tcBorders>
              <w:top w:val="single" w:sz="4" w:space="0" w:color="000000"/>
              <w:left w:val="single" w:sz="4" w:space="0" w:color="000000"/>
              <w:bottom w:val="single" w:sz="4" w:space="0" w:color="000000"/>
              <w:right w:val="single" w:sz="4" w:space="0" w:color="000000"/>
            </w:tcBorders>
          </w:tcPr>
          <w:p w14:paraId="6A103B23" w14:textId="5D2006F5" w:rsidR="0087338F" w:rsidRPr="00953CBB" w:rsidRDefault="0087338F">
            <w:pPr>
              <w:snapToGrid w:val="0"/>
              <w:spacing w:line="276" w:lineRule="auto"/>
              <w:jc w:val="both"/>
              <w:rPr>
                <w:rFonts w:asciiTheme="minorHAnsi" w:hAnsiTheme="minorHAnsi" w:cstheme="minorHAnsi"/>
                <w:b/>
                <w:sz w:val="22"/>
                <w:szCs w:val="22"/>
              </w:rPr>
            </w:pPr>
            <w:r w:rsidRPr="00953CBB">
              <w:rPr>
                <w:rFonts w:asciiTheme="minorHAnsi" w:hAnsiTheme="minorHAnsi" w:cstheme="minorHAnsi"/>
                <w:b/>
                <w:sz w:val="22"/>
                <w:szCs w:val="22"/>
              </w:rPr>
              <w:t>300 Kč/m</w:t>
            </w:r>
          </w:p>
        </w:tc>
      </w:tr>
    </w:tbl>
    <w:p w14:paraId="09A8BFDD" w14:textId="77777777" w:rsidR="00BC2F17" w:rsidRPr="00953CBB" w:rsidRDefault="00BC2F17">
      <w:pPr>
        <w:spacing w:line="276" w:lineRule="auto"/>
        <w:jc w:val="center"/>
        <w:rPr>
          <w:rFonts w:asciiTheme="minorHAnsi" w:hAnsiTheme="minorHAnsi" w:cstheme="minorHAnsi"/>
          <w:szCs w:val="28"/>
        </w:rPr>
      </w:pPr>
    </w:p>
    <w:p w14:paraId="29D52CF8" w14:textId="77777777" w:rsidR="00BC2F17" w:rsidRPr="00953CBB" w:rsidRDefault="00BC2F17">
      <w:pPr>
        <w:spacing w:line="276" w:lineRule="auto"/>
        <w:jc w:val="center"/>
        <w:rPr>
          <w:rFonts w:asciiTheme="minorHAnsi" w:hAnsiTheme="minorHAnsi" w:cstheme="minorHAnsi"/>
          <w:szCs w:val="28"/>
        </w:rPr>
      </w:pPr>
    </w:p>
    <w:p w14:paraId="722AFBF5" w14:textId="77777777" w:rsidR="00BC2F17" w:rsidRDefault="00BC2F17">
      <w:pPr>
        <w:spacing w:line="276" w:lineRule="auto"/>
        <w:jc w:val="center"/>
        <w:rPr>
          <w:rFonts w:asciiTheme="minorHAnsi" w:hAnsiTheme="minorHAnsi" w:cstheme="minorHAnsi"/>
          <w:szCs w:val="28"/>
        </w:rPr>
      </w:pPr>
    </w:p>
    <w:p w14:paraId="2345A3D1" w14:textId="77777777" w:rsidR="00E44949" w:rsidRDefault="00E44949">
      <w:pPr>
        <w:spacing w:line="276" w:lineRule="auto"/>
        <w:jc w:val="center"/>
        <w:rPr>
          <w:rFonts w:asciiTheme="minorHAnsi" w:hAnsiTheme="minorHAnsi" w:cstheme="minorHAnsi"/>
          <w:szCs w:val="28"/>
        </w:rPr>
      </w:pPr>
    </w:p>
    <w:p w14:paraId="3EC18037" w14:textId="77777777" w:rsidR="00E44949" w:rsidRPr="00953CBB" w:rsidRDefault="00E44949">
      <w:pPr>
        <w:spacing w:line="276" w:lineRule="auto"/>
        <w:jc w:val="center"/>
        <w:rPr>
          <w:rFonts w:asciiTheme="minorHAnsi" w:hAnsiTheme="minorHAnsi" w:cstheme="minorHAnsi"/>
          <w:szCs w:val="28"/>
        </w:rPr>
      </w:pPr>
    </w:p>
    <w:p w14:paraId="7610EC59" w14:textId="77777777" w:rsidR="00BC2F17" w:rsidRPr="00953CBB" w:rsidRDefault="00BC2F17">
      <w:pPr>
        <w:spacing w:line="276" w:lineRule="auto"/>
        <w:jc w:val="center"/>
        <w:rPr>
          <w:rFonts w:asciiTheme="minorHAnsi" w:hAnsiTheme="minorHAnsi" w:cstheme="minorHAnsi"/>
          <w:szCs w:val="28"/>
        </w:rPr>
      </w:pPr>
    </w:p>
    <w:p w14:paraId="02480666" w14:textId="79A21E5D" w:rsidR="007F4138" w:rsidRPr="00953CBB" w:rsidRDefault="007F4138">
      <w:pPr>
        <w:spacing w:line="276" w:lineRule="auto"/>
        <w:jc w:val="center"/>
        <w:rPr>
          <w:rFonts w:asciiTheme="minorHAnsi" w:hAnsiTheme="minorHAnsi" w:cstheme="minorHAnsi"/>
          <w:b/>
          <w:bCs/>
          <w:iCs/>
          <w:sz w:val="28"/>
          <w:szCs w:val="28"/>
        </w:rPr>
      </w:pPr>
      <w:r w:rsidRPr="00953CBB">
        <w:rPr>
          <w:rFonts w:asciiTheme="minorHAnsi" w:hAnsiTheme="minorHAnsi" w:cstheme="minorHAnsi"/>
          <w:b/>
          <w:bCs/>
          <w:iCs/>
          <w:sz w:val="28"/>
          <w:szCs w:val="28"/>
        </w:rPr>
        <w:t>Rozdělení prodejní plochy – Sobotecký jarmark 202</w:t>
      </w:r>
      <w:r w:rsidR="00AD6123">
        <w:rPr>
          <w:rFonts w:asciiTheme="minorHAnsi" w:hAnsiTheme="minorHAnsi" w:cstheme="minorHAnsi"/>
          <w:b/>
          <w:bCs/>
          <w:iCs/>
          <w:sz w:val="28"/>
          <w:szCs w:val="28"/>
        </w:rPr>
        <w:t>6</w:t>
      </w:r>
    </w:p>
    <w:p w14:paraId="202A3878" w14:textId="77777777" w:rsidR="0087338F" w:rsidRPr="00953CBB" w:rsidRDefault="0087338F" w:rsidP="007F4138">
      <w:pPr>
        <w:keepNext/>
        <w:spacing w:line="276" w:lineRule="auto"/>
        <w:rPr>
          <w:rFonts w:asciiTheme="minorHAnsi" w:hAnsiTheme="minorHAnsi" w:cstheme="minorHAnsi"/>
          <w:iCs/>
          <w:szCs w:val="24"/>
        </w:rPr>
      </w:pPr>
    </w:p>
    <w:p w14:paraId="0EC51D07" w14:textId="77777777" w:rsidR="007F4138" w:rsidRPr="00953CBB" w:rsidRDefault="007F4138" w:rsidP="0087338F">
      <w:pPr>
        <w:keepNext/>
        <w:spacing w:line="276" w:lineRule="auto"/>
        <w:jc w:val="center"/>
        <w:rPr>
          <w:rFonts w:asciiTheme="minorHAnsi" w:hAnsiTheme="minorHAnsi" w:cstheme="minorHAnsi"/>
          <w:i/>
          <w:szCs w:val="24"/>
        </w:rPr>
      </w:pPr>
    </w:p>
    <w:p w14:paraId="3F370E45" w14:textId="322D97E3" w:rsidR="00BC2F17" w:rsidRPr="00953CBB" w:rsidRDefault="008416DB">
      <w:pPr>
        <w:spacing w:line="276" w:lineRule="auto"/>
        <w:jc w:val="both"/>
        <w:rPr>
          <w:rFonts w:asciiTheme="minorHAnsi" w:hAnsiTheme="minorHAnsi" w:cstheme="minorHAnsi"/>
          <w:szCs w:val="24"/>
        </w:rPr>
      </w:pPr>
      <w:r>
        <w:rPr>
          <w:rFonts w:asciiTheme="minorHAnsi" w:hAnsiTheme="minorHAnsi" w:cstheme="minorHAnsi"/>
          <w:szCs w:val="24"/>
        </w:rPr>
        <w:tab/>
      </w:r>
      <w:r w:rsidRPr="008416DB">
        <w:rPr>
          <w:rFonts w:asciiTheme="minorHAnsi" w:hAnsiTheme="minorHAnsi" w:cstheme="minorHAnsi"/>
          <w:noProof/>
          <w:szCs w:val="24"/>
        </w:rPr>
        <w:drawing>
          <wp:inline distT="0" distB="0" distL="0" distR="0" wp14:anchorId="1A28A8F9" wp14:editId="1713D09D">
            <wp:extent cx="6029960" cy="4707890"/>
            <wp:effectExtent l="0" t="0" r="8890" b="0"/>
            <wp:docPr id="6514921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49217" name=""/>
                    <pic:cNvPicPr/>
                  </pic:nvPicPr>
                  <pic:blipFill>
                    <a:blip r:embed="rId17"/>
                    <a:stretch>
                      <a:fillRect/>
                    </a:stretch>
                  </pic:blipFill>
                  <pic:spPr>
                    <a:xfrm>
                      <a:off x="0" y="0"/>
                      <a:ext cx="6029960" cy="4707890"/>
                    </a:xfrm>
                    <a:prstGeom prst="rect">
                      <a:avLst/>
                    </a:prstGeom>
                  </pic:spPr>
                </pic:pic>
              </a:graphicData>
            </a:graphic>
          </wp:inline>
        </w:drawing>
      </w:r>
    </w:p>
    <w:p w14:paraId="3E2B36CC" w14:textId="77777777" w:rsidR="00BC2F17" w:rsidRPr="00953CBB" w:rsidRDefault="00BC2F17">
      <w:pPr>
        <w:rPr>
          <w:rFonts w:asciiTheme="minorHAnsi" w:hAnsiTheme="minorHAnsi" w:cstheme="minorHAnsi"/>
        </w:rPr>
      </w:pPr>
    </w:p>
    <w:p w14:paraId="1AE1FFC3" w14:textId="77777777" w:rsidR="00BC2F17" w:rsidRPr="00953CBB" w:rsidRDefault="00BC2F17">
      <w:pPr>
        <w:rPr>
          <w:rFonts w:asciiTheme="minorHAnsi" w:hAnsiTheme="minorHAnsi" w:cstheme="minorHAnsi"/>
        </w:rPr>
      </w:pPr>
    </w:p>
    <w:p w14:paraId="6B1D9289" w14:textId="77777777" w:rsidR="00BC2F17" w:rsidRPr="00953CBB" w:rsidRDefault="00BC2F17">
      <w:pPr>
        <w:rPr>
          <w:rFonts w:asciiTheme="minorHAnsi" w:hAnsiTheme="minorHAnsi" w:cstheme="minorHAnsi"/>
        </w:rPr>
      </w:pPr>
    </w:p>
    <w:sectPr w:rsidR="00BC2F17" w:rsidRPr="00953CBB" w:rsidSect="0092729D">
      <w:type w:val="continuous"/>
      <w:pgSz w:w="11906" w:h="16838"/>
      <w:pgMar w:top="142" w:right="992"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A46C3" w14:textId="77777777" w:rsidR="00982C14" w:rsidRDefault="00982C14">
      <w:r>
        <w:separator/>
      </w:r>
    </w:p>
  </w:endnote>
  <w:endnote w:type="continuationSeparator" w:id="0">
    <w:p w14:paraId="1652A93A" w14:textId="77777777" w:rsidR="00982C14" w:rsidRDefault="00982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20B0604020202020204"/>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CDC7" w14:textId="77777777" w:rsidR="00AD6123" w:rsidRDefault="00AD612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43F7" w14:textId="77777777" w:rsidR="00BC2F17" w:rsidRDefault="00BC2F17">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5233" w14:textId="77777777" w:rsidR="00BC2F17" w:rsidRDefault="00BC2F1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ECF2" w14:textId="77777777" w:rsidR="00E44949" w:rsidRDefault="00E44949">
    <w:pPr>
      <w:pStyle w:val="Zpat"/>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8AEC7" w14:textId="77777777" w:rsidR="00E44949" w:rsidRDefault="00E449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0EBD7" w14:textId="77777777" w:rsidR="00982C14" w:rsidRDefault="00982C14">
      <w:r>
        <w:separator/>
      </w:r>
    </w:p>
  </w:footnote>
  <w:footnote w:type="continuationSeparator" w:id="0">
    <w:p w14:paraId="47708019" w14:textId="77777777" w:rsidR="00982C14" w:rsidRDefault="00982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5C68D" w14:textId="77777777" w:rsidR="00AD6123" w:rsidRDefault="00AD61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D962" w14:textId="77777777" w:rsidR="00AD6123" w:rsidRDefault="00AD612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7BEA5" w14:textId="77777777" w:rsidR="00AD6123" w:rsidRDefault="00AD61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0E0B3A8"/>
    <w:name w:val="WW8Num1"/>
    <w:lvl w:ilvl="0">
      <w:start w:val="1"/>
      <w:numFmt w:val="bullet"/>
      <w:lvlText w:val=""/>
      <w:lvlJc w:val="left"/>
      <w:pPr>
        <w:tabs>
          <w:tab w:val="num" w:pos="720"/>
        </w:tabs>
        <w:ind w:left="720" w:hanging="360"/>
      </w:pPr>
      <w:rPr>
        <w:rFonts w:ascii="Symbol" w:hAnsi="Symbol" w:cs="Times New Roman"/>
        <w:b/>
        <w:i w:val="0"/>
        <w:color w:val="000000"/>
        <w:sz w:val="20"/>
        <w:szCs w:val="24"/>
        <w:u w:val="single"/>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Times New Roman"/>
        <w:b/>
        <w:i w:val="0"/>
        <w:color w:val="000000"/>
        <w:sz w:val="20"/>
        <w:szCs w:val="24"/>
        <w:u w:val="single"/>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Times New Roman"/>
        <w:b/>
        <w:i w:val="0"/>
        <w:color w:val="000000"/>
        <w:sz w:val="20"/>
        <w:szCs w:val="24"/>
        <w:u w:val="single"/>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41443423">
    <w:abstractNumId w:val="0"/>
  </w:num>
  <w:num w:numId="2" w16cid:durableId="1937857211">
    <w:abstractNumId w:val="1"/>
  </w:num>
  <w:num w:numId="3" w16cid:durableId="334378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D23"/>
    <w:rsid w:val="000348A7"/>
    <w:rsid w:val="00037D23"/>
    <w:rsid w:val="00076A76"/>
    <w:rsid w:val="000A5C3D"/>
    <w:rsid w:val="000C6260"/>
    <w:rsid w:val="000E79EC"/>
    <w:rsid w:val="00152642"/>
    <w:rsid w:val="001D7CF9"/>
    <w:rsid w:val="002715AF"/>
    <w:rsid w:val="002C0748"/>
    <w:rsid w:val="002C170E"/>
    <w:rsid w:val="00321ED6"/>
    <w:rsid w:val="00326DD9"/>
    <w:rsid w:val="003404CE"/>
    <w:rsid w:val="003B23F6"/>
    <w:rsid w:val="003E1AB6"/>
    <w:rsid w:val="0045098F"/>
    <w:rsid w:val="00456D76"/>
    <w:rsid w:val="004848D7"/>
    <w:rsid w:val="004D2D23"/>
    <w:rsid w:val="0055175C"/>
    <w:rsid w:val="005530BB"/>
    <w:rsid w:val="00576FCA"/>
    <w:rsid w:val="005D408F"/>
    <w:rsid w:val="00627E6A"/>
    <w:rsid w:val="0066745C"/>
    <w:rsid w:val="006C3328"/>
    <w:rsid w:val="006D7F59"/>
    <w:rsid w:val="006E1EAC"/>
    <w:rsid w:val="007400DC"/>
    <w:rsid w:val="00786E8A"/>
    <w:rsid w:val="007F4138"/>
    <w:rsid w:val="00800BFE"/>
    <w:rsid w:val="008111BB"/>
    <w:rsid w:val="00827065"/>
    <w:rsid w:val="008416DB"/>
    <w:rsid w:val="0087338F"/>
    <w:rsid w:val="00893817"/>
    <w:rsid w:val="008D01A1"/>
    <w:rsid w:val="008D5C81"/>
    <w:rsid w:val="008E4793"/>
    <w:rsid w:val="008F3BF4"/>
    <w:rsid w:val="00913801"/>
    <w:rsid w:val="0092729D"/>
    <w:rsid w:val="00953CBB"/>
    <w:rsid w:val="00982C14"/>
    <w:rsid w:val="009C27FB"/>
    <w:rsid w:val="00A10AFA"/>
    <w:rsid w:val="00AC5BA2"/>
    <w:rsid w:val="00AD542D"/>
    <w:rsid w:val="00AD6123"/>
    <w:rsid w:val="00B869D0"/>
    <w:rsid w:val="00BA76A0"/>
    <w:rsid w:val="00BC2F17"/>
    <w:rsid w:val="00C42E27"/>
    <w:rsid w:val="00D470EE"/>
    <w:rsid w:val="00DC6B7F"/>
    <w:rsid w:val="00DD5B27"/>
    <w:rsid w:val="00E21D2F"/>
    <w:rsid w:val="00E44949"/>
    <w:rsid w:val="00EC3EE6"/>
    <w:rsid w:val="00F41BB5"/>
    <w:rsid w:val="00F5711C"/>
    <w:rsid w:val="00FF08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A920918"/>
  <w15:chartTrackingRefBased/>
  <w15:docId w15:val="{96C654AA-DB0D-4369-BC8C-1015FE0D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overflowPunct w:val="0"/>
      <w:autoSpaceDE w:val="0"/>
      <w:textAlignment w:val="baseline"/>
    </w:pPr>
    <w:rPr>
      <w:sz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Times New Roman"/>
      <w:b/>
      <w:i w:val="0"/>
      <w:color w:val="000000"/>
      <w:sz w:val="20"/>
      <w:szCs w:val="24"/>
      <w:u w:val="single"/>
    </w:rPr>
  </w:style>
  <w:style w:type="character" w:customStyle="1" w:styleId="WW8Num1z1">
    <w:name w:val="WW8Num1z1"/>
    <w:rPr>
      <w:rFonts w:ascii="OpenSymbol" w:hAnsi="OpenSymbol" w:cs="Courier New"/>
    </w:rPr>
  </w:style>
  <w:style w:type="character" w:customStyle="1" w:styleId="WW8Num2z0">
    <w:name w:val="WW8Num2z0"/>
    <w:rPr>
      <w:rFonts w:ascii="Symbol" w:hAnsi="Symbol" w:cs="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Standardnpsmoodstavce3">
    <w:name w:val="Standardní písmo odstavce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npsmoodstavce2">
    <w:name w:val="Standardní písmo odstavce2"/>
  </w:style>
  <w:style w:type="character" w:customStyle="1" w:styleId="WW-Absatz-Standardschriftart11111">
    <w:name w:val="WW-Absatz-Standardschriftart11111"/>
  </w:style>
  <w:style w:type="character" w:customStyle="1" w:styleId="WW8Num4z0">
    <w:name w:val="WW8Num4z0"/>
    <w:rPr>
      <w:b/>
    </w:rPr>
  </w:style>
  <w:style w:type="character" w:customStyle="1" w:styleId="WW8Num5z0">
    <w:name w:val="WW8Num5z0"/>
    <w:rPr>
      <w:rFonts w:ascii="Times New Roman" w:hAnsi="Times New Roman" w:cs="Times New Roman"/>
      <w:b/>
      <w:i w:val="0"/>
      <w:sz w:val="20"/>
      <w:u w:val="single"/>
    </w:rPr>
  </w:style>
  <w:style w:type="character" w:customStyle="1" w:styleId="WW8Num6z0">
    <w:name w:val="WW8Num6z0"/>
    <w:rPr>
      <w:rFonts w:ascii="Times New Roman" w:hAnsi="Times New Roman" w:cs="Times New Roman"/>
      <w:b/>
      <w:i w:val="0"/>
      <w:sz w:val="20"/>
      <w:u w:val="single"/>
    </w:rPr>
  </w:style>
  <w:style w:type="character" w:customStyle="1" w:styleId="WW8Num7z0">
    <w:name w:val="WW8Num7z0"/>
    <w:rPr>
      <w:rFonts w:ascii="Times New Roman" w:hAnsi="Times New Roman" w:cs="Times New Roman"/>
      <w:b/>
      <w:i w:val="0"/>
      <w:sz w:val="20"/>
      <w:u w:val="single"/>
    </w:rPr>
  </w:style>
  <w:style w:type="character" w:customStyle="1" w:styleId="WW8Num8z0">
    <w:name w:val="WW8Num8z0"/>
    <w:rPr>
      <w:b/>
    </w:rPr>
  </w:style>
  <w:style w:type="character" w:customStyle="1" w:styleId="WW8Num9z0">
    <w:name w:val="WW8Num9z0"/>
    <w:rPr>
      <w:rFonts w:ascii="Times New Roman" w:hAnsi="Times New Roman" w:cs="Times New Roman"/>
      <w:b/>
      <w:i w:val="0"/>
      <w:sz w:val="20"/>
      <w:u w:val="single"/>
    </w:rPr>
  </w:style>
  <w:style w:type="character" w:customStyle="1" w:styleId="WW8Num10z0">
    <w:name w:val="WW8Num10z0"/>
    <w:rPr>
      <w:rFonts w:ascii="Times New Roman" w:hAnsi="Times New Roman" w:cs="Times New Roman"/>
      <w:b/>
      <w:i w:val="0"/>
      <w:sz w:val="20"/>
      <w:u w:val="single"/>
    </w:rPr>
  </w:style>
  <w:style w:type="character" w:customStyle="1" w:styleId="WW8Num11z0">
    <w:name w:val="WW8Num11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ZhlavChar">
    <w:name w:val="Záhlaví Char"/>
    <w:rPr>
      <w:sz w:val="24"/>
    </w:rPr>
  </w:style>
  <w:style w:type="character" w:customStyle="1" w:styleId="ZpatChar">
    <w:name w:val="Zápatí Char"/>
    <w:rPr>
      <w:sz w:val="24"/>
    </w:rPr>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Mangal"/>
      <w:i/>
      <w:iCs/>
      <w:szCs w:val="24"/>
    </w:rPr>
  </w:style>
  <w:style w:type="paragraph" w:customStyle="1" w:styleId="Rejstk">
    <w:name w:val="Rejstřík"/>
    <w:basedOn w:val="Normln"/>
    <w:pPr>
      <w:suppressLineNumbers/>
    </w:pPr>
    <w:rPr>
      <w:rFonts w:cs="Tahoma"/>
    </w:rPr>
  </w:style>
  <w:style w:type="paragraph" w:customStyle="1" w:styleId="Titulek1">
    <w:name w:val="Titulek1"/>
    <w:basedOn w:val="Normln"/>
    <w:pPr>
      <w:suppressLineNumbers/>
      <w:spacing w:before="120" w:after="120"/>
    </w:pPr>
    <w:rPr>
      <w:rFonts w:cs="Tahoma"/>
      <w:i/>
      <w:iCs/>
      <w:szCs w:val="24"/>
    </w:rPr>
  </w:style>
  <w:style w:type="paragraph" w:styleId="Normlnweb">
    <w:name w:val="Normal (Web)"/>
    <w:basedOn w:val="Normln"/>
    <w:rPr>
      <w:szCs w:val="24"/>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styleId="Nevyeenzmnka">
    <w:name w:val="Unresolved Mention"/>
    <w:uiPriority w:val="99"/>
    <w:semiHidden/>
    <w:unhideWhenUsed/>
    <w:rsid w:val="00667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sobotecky-jarmark.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info@soboteckyjarmark.cz"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352;ablony\Dopisy%20a%20faxy\JMP_DOP2.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C:\MSOffice\Šablony\Dopisy a faxy\JMP_DOP2.dot</Template>
  <TotalTime>0</TotalTime>
  <Pages>3</Pages>
  <Words>423</Words>
  <Characters>2499</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2917</CharactersWithSpaces>
  <SharedDoc>false</SharedDoc>
  <HLinks>
    <vt:vector size="12" baseType="variant">
      <vt:variant>
        <vt:i4>6488175</vt:i4>
      </vt:variant>
      <vt:variant>
        <vt:i4>3</vt:i4>
      </vt:variant>
      <vt:variant>
        <vt:i4>0</vt:i4>
      </vt:variant>
      <vt:variant>
        <vt:i4>5</vt:i4>
      </vt:variant>
      <vt:variant>
        <vt:lpwstr>http://www.sobotka.cz/</vt:lpwstr>
      </vt:variant>
      <vt:variant>
        <vt:lpwstr/>
      </vt:variant>
      <vt:variant>
        <vt:i4>5374052</vt:i4>
      </vt:variant>
      <vt:variant>
        <vt:i4>0</vt:i4>
      </vt:variant>
      <vt:variant>
        <vt:i4>0</vt:i4>
      </vt:variant>
      <vt:variant>
        <vt:i4>5</vt:i4>
      </vt:variant>
      <vt:variant>
        <vt:lpwstr>mailto:info@soboteckyjarmark.cz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Ing.Bohumil Procházka</dc:creator>
  <cp:keywords/>
  <cp:lastModifiedBy>Vojtěch Kuchař</cp:lastModifiedBy>
  <cp:revision>2</cp:revision>
  <cp:lastPrinted>2009-12-11T10:55:00Z</cp:lastPrinted>
  <dcterms:created xsi:type="dcterms:W3CDTF">2025-12-30T16:28:00Z</dcterms:created>
  <dcterms:modified xsi:type="dcterms:W3CDTF">2025-12-30T16:28:00Z</dcterms:modified>
</cp:coreProperties>
</file>